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D79A37" w14:textId="7AD49E7D" w:rsidR="00656BD2" w:rsidRPr="00A104D3" w:rsidRDefault="000C4153" w:rsidP="00E1409D">
      <w:pPr>
        <w:spacing w:line="360" w:lineRule="auto"/>
        <w:rPr>
          <w:rFonts w:ascii="Arial" w:hAnsi="Arial" w:cs="Arial"/>
          <w:sz w:val="20"/>
          <w:szCs w:val="20"/>
        </w:rPr>
      </w:pPr>
      <w:r w:rsidRPr="00A104D3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49D11BEB" wp14:editId="4B56F3E5">
            <wp:simplePos x="0" y="0"/>
            <wp:positionH relativeFrom="margin">
              <wp:posOffset>-914400</wp:posOffset>
            </wp:positionH>
            <wp:positionV relativeFrom="margin">
              <wp:posOffset>-914400</wp:posOffset>
            </wp:positionV>
            <wp:extent cx="7596000" cy="1358205"/>
            <wp:effectExtent l="0" t="0" r="0" b="0"/>
            <wp:wrapNone/>
            <wp:docPr id="1" name="Bild 1" descr="525GB SSD:Users:k.pfau:Desktop:Honeywell_resideo_Briefvorlage_v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25GB SSD:Users:k.pfau:Desktop:Honeywell_resideo_Briefvorlage_v5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000" cy="135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6CE92A" w14:textId="77777777" w:rsidR="000C4153" w:rsidRPr="00A104D3" w:rsidRDefault="000C4153" w:rsidP="00E1409D">
      <w:pPr>
        <w:spacing w:line="360" w:lineRule="auto"/>
        <w:rPr>
          <w:rFonts w:ascii="Arial" w:hAnsi="Arial" w:cs="Arial"/>
          <w:sz w:val="20"/>
          <w:szCs w:val="20"/>
        </w:rPr>
      </w:pPr>
    </w:p>
    <w:p w14:paraId="6C6B5699" w14:textId="77777777" w:rsidR="00035184" w:rsidRPr="00A104D3" w:rsidRDefault="00035184" w:rsidP="00656BD2">
      <w:pPr>
        <w:tabs>
          <w:tab w:val="left" w:pos="3600"/>
        </w:tabs>
        <w:spacing w:line="360" w:lineRule="auto"/>
        <w:rPr>
          <w:rFonts w:ascii="Arial" w:hAnsi="Arial" w:cs="Arial"/>
          <w:sz w:val="20"/>
          <w:szCs w:val="20"/>
        </w:rPr>
      </w:pPr>
    </w:p>
    <w:p w14:paraId="1F71FAB5" w14:textId="2CAB07A2" w:rsidR="00D23911" w:rsidRPr="004E0CBC" w:rsidRDefault="00B36030" w:rsidP="00D23911">
      <w:pPr>
        <w:spacing w:line="360" w:lineRule="auto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>Neue eLearning</w:t>
      </w:r>
      <w:r w:rsidR="0024659E">
        <w:rPr>
          <w:rFonts w:ascii="Arial" w:hAnsi="Arial" w:cs="Arial"/>
          <w:b/>
          <w:sz w:val="26"/>
          <w:szCs w:val="26"/>
        </w:rPr>
        <w:t>-</w:t>
      </w:r>
      <w:r>
        <w:rPr>
          <w:rFonts w:ascii="Arial" w:hAnsi="Arial" w:cs="Arial"/>
          <w:b/>
          <w:sz w:val="26"/>
          <w:szCs w:val="26"/>
        </w:rPr>
        <w:t xml:space="preserve">Plattform ergänzt Weiterbildungsangebot von </w:t>
      </w:r>
      <w:proofErr w:type="spellStart"/>
      <w:r>
        <w:rPr>
          <w:rFonts w:ascii="Arial" w:hAnsi="Arial" w:cs="Arial"/>
          <w:b/>
          <w:sz w:val="26"/>
          <w:szCs w:val="26"/>
        </w:rPr>
        <w:t>Resideo</w:t>
      </w:r>
      <w:proofErr w:type="spellEnd"/>
    </w:p>
    <w:p w14:paraId="73AC9FA5" w14:textId="3AEDE09B" w:rsidR="00C24635" w:rsidRDefault="00A529B1" w:rsidP="00BF4E41">
      <w:pPr>
        <w:spacing w:line="360" w:lineRule="auto"/>
        <w:jc w:val="center"/>
        <w:rPr>
          <w:rFonts w:ascii="Arial" w:hAnsi="Arial" w:cs="Arial"/>
          <w:i/>
          <w:sz w:val="26"/>
          <w:szCs w:val="26"/>
        </w:rPr>
      </w:pPr>
      <w:r>
        <w:rPr>
          <w:rFonts w:ascii="Arial" w:hAnsi="Arial" w:cs="Arial"/>
          <w:i/>
          <w:sz w:val="26"/>
          <w:szCs w:val="26"/>
        </w:rPr>
        <w:t>D</w:t>
      </w:r>
      <w:r w:rsidR="00B36030">
        <w:rPr>
          <w:rFonts w:ascii="Arial" w:hAnsi="Arial" w:cs="Arial"/>
          <w:i/>
          <w:sz w:val="26"/>
          <w:szCs w:val="26"/>
        </w:rPr>
        <w:t>rei Säulen der Wissensvermittlung</w:t>
      </w:r>
      <w:r>
        <w:rPr>
          <w:rFonts w:ascii="Arial" w:hAnsi="Arial" w:cs="Arial"/>
          <w:i/>
          <w:sz w:val="26"/>
          <w:szCs w:val="26"/>
        </w:rPr>
        <w:t xml:space="preserve"> im </w:t>
      </w:r>
      <w:proofErr w:type="spellStart"/>
      <w:r>
        <w:rPr>
          <w:rFonts w:ascii="Arial" w:hAnsi="Arial" w:cs="Arial"/>
          <w:i/>
          <w:sz w:val="26"/>
          <w:szCs w:val="26"/>
        </w:rPr>
        <w:t>Resideo</w:t>
      </w:r>
      <w:proofErr w:type="spellEnd"/>
      <w:r>
        <w:rPr>
          <w:rFonts w:ascii="Arial" w:hAnsi="Arial" w:cs="Arial"/>
          <w:i/>
          <w:sz w:val="26"/>
          <w:szCs w:val="26"/>
        </w:rPr>
        <w:t xml:space="preserve"> Campus</w:t>
      </w:r>
    </w:p>
    <w:p w14:paraId="52CE62D7" w14:textId="77777777" w:rsidR="00BF4E41" w:rsidRPr="00BF4E41" w:rsidRDefault="00BF4E41" w:rsidP="007F622A">
      <w:pPr>
        <w:spacing w:line="360" w:lineRule="auto"/>
        <w:rPr>
          <w:rFonts w:ascii="Arial" w:hAnsi="Arial" w:cs="Arial"/>
          <w:i/>
          <w:sz w:val="20"/>
          <w:szCs w:val="20"/>
        </w:rPr>
      </w:pPr>
    </w:p>
    <w:p w14:paraId="6C9D6353" w14:textId="5B5B4A84" w:rsidR="00510983" w:rsidRPr="00EE0404" w:rsidRDefault="005973E7" w:rsidP="00510983">
      <w:pPr>
        <w:spacing w:line="36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 xml:space="preserve"> </w:t>
      </w:r>
    </w:p>
    <w:p w14:paraId="4902067D" w14:textId="08A104F2" w:rsidR="00C24635" w:rsidRDefault="00C24635" w:rsidP="00C24635">
      <w:pPr>
        <w:pStyle w:val="Listenabsatz"/>
        <w:numPr>
          <w:ilvl w:val="0"/>
          <w:numId w:val="1"/>
        </w:numPr>
        <w:spacing w:after="0" w:line="360" w:lineRule="auto"/>
        <w:rPr>
          <w:rFonts w:ascii="Arial" w:hAnsi="Arial" w:cs="Arial"/>
          <w:i/>
          <w:sz w:val="20"/>
          <w:szCs w:val="20"/>
          <w:lang w:val="de-DE"/>
        </w:rPr>
      </w:pPr>
      <w:r>
        <w:rPr>
          <w:rFonts w:ascii="Arial" w:hAnsi="Arial" w:cs="Arial"/>
          <w:i/>
          <w:sz w:val="20"/>
          <w:szCs w:val="20"/>
          <w:lang w:val="de-DE"/>
        </w:rPr>
        <w:t>eLearning</w:t>
      </w:r>
      <w:r w:rsidR="0024659E">
        <w:rPr>
          <w:rFonts w:ascii="Arial" w:hAnsi="Arial" w:cs="Arial"/>
          <w:i/>
          <w:sz w:val="20"/>
          <w:szCs w:val="20"/>
          <w:lang w:val="de-DE"/>
        </w:rPr>
        <w:t>-</w:t>
      </w:r>
      <w:r>
        <w:rPr>
          <w:rFonts w:ascii="Arial" w:hAnsi="Arial" w:cs="Arial"/>
          <w:i/>
          <w:sz w:val="20"/>
          <w:szCs w:val="20"/>
          <w:lang w:val="de-DE"/>
        </w:rPr>
        <w:t xml:space="preserve">Plattform von </w:t>
      </w:r>
      <w:proofErr w:type="spellStart"/>
      <w:r>
        <w:rPr>
          <w:rFonts w:ascii="Arial" w:hAnsi="Arial" w:cs="Arial"/>
          <w:i/>
          <w:sz w:val="20"/>
          <w:szCs w:val="20"/>
          <w:lang w:val="de-DE"/>
        </w:rPr>
        <w:t>Resideo</w:t>
      </w:r>
      <w:proofErr w:type="spellEnd"/>
      <w:r>
        <w:rPr>
          <w:rFonts w:ascii="Arial" w:hAnsi="Arial" w:cs="Arial"/>
          <w:i/>
          <w:sz w:val="20"/>
          <w:szCs w:val="20"/>
          <w:lang w:val="de-DE"/>
        </w:rPr>
        <w:t xml:space="preserve"> ist mit ersten Modulen online</w:t>
      </w:r>
    </w:p>
    <w:p w14:paraId="4E974892" w14:textId="6EB088B9" w:rsidR="00C24635" w:rsidRDefault="00C24635" w:rsidP="00C24635">
      <w:pPr>
        <w:pStyle w:val="Listenabsatz"/>
        <w:numPr>
          <w:ilvl w:val="0"/>
          <w:numId w:val="1"/>
        </w:numPr>
        <w:spacing w:after="0" w:line="360" w:lineRule="auto"/>
        <w:rPr>
          <w:rFonts w:ascii="Arial" w:hAnsi="Arial" w:cs="Arial"/>
          <w:i/>
          <w:sz w:val="20"/>
          <w:szCs w:val="20"/>
          <w:lang w:val="de-DE"/>
        </w:rPr>
      </w:pPr>
      <w:r>
        <w:rPr>
          <w:rFonts w:ascii="Arial" w:hAnsi="Arial" w:cs="Arial"/>
          <w:i/>
          <w:sz w:val="20"/>
          <w:szCs w:val="20"/>
          <w:lang w:val="de-DE"/>
        </w:rPr>
        <w:t xml:space="preserve">Angebot zum eigenständigen Lernen komplettiert Fortbildungsprogramm von </w:t>
      </w:r>
      <w:proofErr w:type="spellStart"/>
      <w:r>
        <w:rPr>
          <w:rFonts w:ascii="Arial" w:hAnsi="Arial" w:cs="Arial"/>
          <w:i/>
          <w:sz w:val="20"/>
          <w:szCs w:val="20"/>
          <w:lang w:val="de-DE"/>
        </w:rPr>
        <w:t>Resideo</w:t>
      </w:r>
      <w:proofErr w:type="spellEnd"/>
      <w:r>
        <w:rPr>
          <w:rFonts w:ascii="Arial" w:hAnsi="Arial" w:cs="Arial"/>
          <w:i/>
          <w:sz w:val="20"/>
          <w:szCs w:val="20"/>
          <w:lang w:val="de-DE"/>
        </w:rPr>
        <w:t xml:space="preserve"> </w:t>
      </w:r>
    </w:p>
    <w:p w14:paraId="40985661" w14:textId="3A0ABD04" w:rsidR="00C24635" w:rsidRPr="00A104D3" w:rsidRDefault="00C24635" w:rsidP="00C24635">
      <w:pPr>
        <w:pStyle w:val="Listenabsatz"/>
        <w:numPr>
          <w:ilvl w:val="0"/>
          <w:numId w:val="1"/>
        </w:numPr>
        <w:spacing w:after="0" w:line="360" w:lineRule="auto"/>
        <w:rPr>
          <w:rFonts w:ascii="Arial" w:hAnsi="Arial" w:cs="Arial"/>
          <w:i/>
          <w:sz w:val="20"/>
          <w:szCs w:val="20"/>
          <w:lang w:val="de-DE"/>
        </w:rPr>
      </w:pPr>
      <w:r>
        <w:rPr>
          <w:rFonts w:ascii="Arial" w:hAnsi="Arial" w:cs="Arial"/>
          <w:i/>
          <w:sz w:val="20"/>
          <w:szCs w:val="20"/>
          <w:lang w:val="de-DE"/>
        </w:rPr>
        <w:t xml:space="preserve">Weiterbildungs-Trio aus Seminaren, Webinaren und eLearning im </w:t>
      </w:r>
      <w:proofErr w:type="spellStart"/>
      <w:r>
        <w:rPr>
          <w:rFonts w:ascii="Arial" w:hAnsi="Arial" w:cs="Arial"/>
          <w:i/>
          <w:sz w:val="20"/>
          <w:szCs w:val="20"/>
          <w:lang w:val="de-DE"/>
        </w:rPr>
        <w:t>Resideo</w:t>
      </w:r>
      <w:proofErr w:type="spellEnd"/>
      <w:r>
        <w:rPr>
          <w:rFonts w:ascii="Arial" w:hAnsi="Arial" w:cs="Arial"/>
          <w:i/>
          <w:sz w:val="20"/>
          <w:szCs w:val="20"/>
          <w:lang w:val="de-DE"/>
        </w:rPr>
        <w:t xml:space="preserve"> Campus</w:t>
      </w:r>
    </w:p>
    <w:p w14:paraId="0C0540EC" w14:textId="555A5CBE" w:rsidR="00C24635" w:rsidRPr="005D1DF6" w:rsidRDefault="00C24635" w:rsidP="00C24635">
      <w:pPr>
        <w:spacing w:line="360" w:lineRule="auto"/>
        <w:rPr>
          <w:rFonts w:ascii="Arial" w:hAnsi="Arial" w:cs="Arial"/>
          <w:bCs/>
          <w:sz w:val="20"/>
          <w:szCs w:val="20"/>
        </w:rPr>
      </w:pPr>
    </w:p>
    <w:p w14:paraId="6C948166" w14:textId="7EFEC93F" w:rsidR="00D23911" w:rsidRDefault="00D23911" w:rsidP="008B27B8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  <w:r w:rsidRPr="00AB185C">
        <w:rPr>
          <w:rFonts w:ascii="Arial" w:hAnsi="Arial" w:cs="Arial"/>
          <w:sz w:val="20"/>
          <w:szCs w:val="20"/>
        </w:rPr>
        <w:t xml:space="preserve">MOSBACH, </w:t>
      </w:r>
      <w:r w:rsidR="0015074C">
        <w:rPr>
          <w:rFonts w:ascii="Arial" w:hAnsi="Arial" w:cs="Arial"/>
          <w:sz w:val="20"/>
          <w:szCs w:val="20"/>
        </w:rPr>
        <w:t>März</w:t>
      </w:r>
      <w:r w:rsidR="008B27B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20</w:t>
      </w:r>
      <w:r w:rsidR="008B27B8">
        <w:rPr>
          <w:rFonts w:ascii="Arial" w:hAnsi="Arial" w:cs="Arial"/>
          <w:sz w:val="20"/>
          <w:szCs w:val="20"/>
        </w:rPr>
        <w:t xml:space="preserve">20 </w:t>
      </w:r>
      <w:r w:rsidRPr="000B5AC4">
        <w:rPr>
          <w:rFonts w:ascii="Arial" w:hAnsi="Arial" w:cs="Arial"/>
          <w:sz w:val="20"/>
          <w:szCs w:val="20"/>
        </w:rPr>
        <w:t>–</w:t>
      </w:r>
      <w:r w:rsidR="00B36030">
        <w:rPr>
          <w:rFonts w:ascii="Arial" w:hAnsi="Arial" w:cs="Arial"/>
          <w:sz w:val="20"/>
          <w:szCs w:val="20"/>
        </w:rPr>
        <w:t xml:space="preserve"> </w:t>
      </w:r>
      <w:r w:rsidR="005B6DA3">
        <w:rPr>
          <w:rFonts w:ascii="Arial" w:hAnsi="Arial" w:cs="Arial"/>
          <w:sz w:val="20"/>
          <w:szCs w:val="20"/>
        </w:rPr>
        <w:t>B</w:t>
      </w:r>
      <w:r w:rsidR="00B36030">
        <w:rPr>
          <w:rFonts w:ascii="Arial" w:hAnsi="Arial" w:cs="Arial"/>
          <w:sz w:val="20"/>
          <w:szCs w:val="20"/>
        </w:rPr>
        <w:t xml:space="preserve">erufliche Weiterbildung </w:t>
      </w:r>
      <w:r w:rsidR="005B6DA3">
        <w:rPr>
          <w:rFonts w:ascii="Arial" w:hAnsi="Arial" w:cs="Arial"/>
          <w:sz w:val="20"/>
          <w:szCs w:val="20"/>
        </w:rPr>
        <w:t>ist auch im</w:t>
      </w:r>
      <w:r w:rsidR="00B36030">
        <w:rPr>
          <w:rFonts w:ascii="Arial" w:hAnsi="Arial" w:cs="Arial"/>
          <w:sz w:val="20"/>
          <w:szCs w:val="20"/>
        </w:rPr>
        <w:t xml:space="preserve"> SHK-</w:t>
      </w:r>
      <w:r w:rsidR="005B6DA3">
        <w:rPr>
          <w:rFonts w:ascii="Arial" w:hAnsi="Arial" w:cs="Arial"/>
          <w:sz w:val="20"/>
          <w:szCs w:val="20"/>
        </w:rPr>
        <w:t xml:space="preserve">Handwerk </w:t>
      </w:r>
      <w:r w:rsidR="00B36030">
        <w:rPr>
          <w:rFonts w:ascii="Arial" w:hAnsi="Arial" w:cs="Arial"/>
          <w:sz w:val="20"/>
          <w:szCs w:val="20"/>
        </w:rPr>
        <w:t xml:space="preserve">unverzichtbar. Für </w:t>
      </w:r>
      <w:proofErr w:type="spellStart"/>
      <w:r w:rsidR="00B36030">
        <w:rPr>
          <w:rFonts w:ascii="Arial" w:hAnsi="Arial" w:cs="Arial"/>
          <w:sz w:val="20"/>
          <w:szCs w:val="20"/>
        </w:rPr>
        <w:t>Resideo</w:t>
      </w:r>
      <w:proofErr w:type="spellEnd"/>
      <w:r w:rsidR="00B36030">
        <w:rPr>
          <w:rFonts w:ascii="Arial" w:hAnsi="Arial" w:cs="Arial"/>
          <w:sz w:val="20"/>
          <w:szCs w:val="20"/>
        </w:rPr>
        <w:t xml:space="preserve"> ist es deswegen ein besonderes Anliegen, ein umfassendes Schulungsangebot bereitzustellen und dieses kontinuierlich auszubauen</w:t>
      </w:r>
      <w:r w:rsidR="005B6DA3">
        <w:rPr>
          <w:rFonts w:ascii="Arial" w:hAnsi="Arial" w:cs="Arial"/>
          <w:sz w:val="20"/>
          <w:szCs w:val="20"/>
        </w:rPr>
        <w:t>:</w:t>
      </w:r>
      <w:r w:rsidR="00B36030">
        <w:rPr>
          <w:rFonts w:ascii="Arial" w:hAnsi="Arial" w:cs="Arial"/>
          <w:sz w:val="20"/>
          <w:szCs w:val="20"/>
        </w:rPr>
        <w:t xml:space="preserve"> </w:t>
      </w:r>
      <w:r w:rsidR="005B6DA3">
        <w:rPr>
          <w:rFonts w:ascii="Arial" w:hAnsi="Arial" w:cs="Arial"/>
          <w:sz w:val="20"/>
          <w:szCs w:val="20"/>
        </w:rPr>
        <w:t xml:space="preserve">Seit </w:t>
      </w:r>
      <w:r w:rsidR="00AE7AD5">
        <w:rPr>
          <w:rFonts w:ascii="Arial" w:hAnsi="Arial" w:cs="Arial"/>
          <w:sz w:val="20"/>
          <w:szCs w:val="20"/>
        </w:rPr>
        <w:t>Mitte</w:t>
      </w:r>
      <w:bookmarkStart w:id="0" w:name="_GoBack"/>
      <w:bookmarkEnd w:id="0"/>
      <w:r w:rsidR="005B6DA3">
        <w:rPr>
          <w:rFonts w:ascii="Arial" w:hAnsi="Arial" w:cs="Arial"/>
          <w:sz w:val="20"/>
          <w:szCs w:val="20"/>
        </w:rPr>
        <w:t xml:space="preserve"> </w:t>
      </w:r>
      <w:r w:rsidR="00B36030">
        <w:rPr>
          <w:rFonts w:ascii="Arial" w:hAnsi="Arial" w:cs="Arial"/>
          <w:sz w:val="20"/>
          <w:szCs w:val="20"/>
        </w:rPr>
        <w:t xml:space="preserve">Februar </w:t>
      </w:r>
      <w:r w:rsidR="005B6DA3">
        <w:rPr>
          <w:rFonts w:ascii="Arial" w:hAnsi="Arial" w:cs="Arial"/>
          <w:sz w:val="20"/>
          <w:szCs w:val="20"/>
        </w:rPr>
        <w:t xml:space="preserve">ist </w:t>
      </w:r>
      <w:r w:rsidR="00B36030">
        <w:rPr>
          <w:rFonts w:ascii="Arial" w:hAnsi="Arial" w:cs="Arial"/>
          <w:sz w:val="20"/>
          <w:szCs w:val="20"/>
        </w:rPr>
        <w:t xml:space="preserve">die </w:t>
      </w:r>
      <w:r w:rsidR="005B6DA3">
        <w:rPr>
          <w:rFonts w:ascii="Arial" w:hAnsi="Arial" w:cs="Arial"/>
          <w:sz w:val="20"/>
          <w:szCs w:val="20"/>
        </w:rPr>
        <w:t xml:space="preserve">neue </w:t>
      </w:r>
      <w:r w:rsidR="00B36030">
        <w:rPr>
          <w:rFonts w:ascii="Arial" w:hAnsi="Arial" w:cs="Arial"/>
          <w:sz w:val="20"/>
          <w:szCs w:val="20"/>
        </w:rPr>
        <w:t>hauseigene eLearning</w:t>
      </w:r>
      <w:r w:rsidR="0024659E">
        <w:rPr>
          <w:rFonts w:ascii="Arial" w:hAnsi="Arial" w:cs="Arial"/>
          <w:sz w:val="20"/>
          <w:szCs w:val="20"/>
        </w:rPr>
        <w:t>-</w:t>
      </w:r>
      <w:r w:rsidR="00B36030" w:rsidRPr="0015074C">
        <w:rPr>
          <w:rFonts w:ascii="Arial" w:hAnsi="Arial" w:cs="Arial"/>
          <w:sz w:val="20"/>
          <w:szCs w:val="20"/>
        </w:rPr>
        <w:t xml:space="preserve">Plattform </w:t>
      </w:r>
      <w:r w:rsidR="0015074C">
        <w:rPr>
          <w:rFonts w:ascii="Arial" w:hAnsi="Arial" w:cs="Arial"/>
          <w:sz w:val="20"/>
          <w:szCs w:val="20"/>
        </w:rPr>
        <w:t>(</w:t>
      </w:r>
      <w:hyperlink r:id="rId6" w:history="1">
        <w:r w:rsidR="0015074C" w:rsidRPr="0015074C">
          <w:rPr>
            <w:rStyle w:val="Hyperlink"/>
            <w:rFonts w:ascii="Arial" w:hAnsi="Arial" w:cs="Arial"/>
            <w:sz w:val="20"/>
            <w:szCs w:val="20"/>
          </w:rPr>
          <w:t>elearning.campus-resideo.de</w:t>
        </w:r>
      </w:hyperlink>
      <w:r w:rsidR="0015074C">
        <w:rPr>
          <w:rFonts w:ascii="Arial" w:hAnsi="Arial" w:cs="Arial"/>
          <w:sz w:val="20"/>
          <w:szCs w:val="20"/>
        </w:rPr>
        <w:t>)</w:t>
      </w:r>
      <w:r w:rsidR="007C1C4F" w:rsidRPr="0015074C">
        <w:rPr>
          <w:rFonts w:ascii="Arial" w:hAnsi="Arial" w:cs="Arial"/>
          <w:sz w:val="20"/>
          <w:szCs w:val="20"/>
        </w:rPr>
        <w:t xml:space="preserve"> </w:t>
      </w:r>
      <w:r w:rsidR="00A529B1" w:rsidRPr="0015074C">
        <w:rPr>
          <w:rFonts w:ascii="Arial" w:hAnsi="Arial" w:cs="Arial"/>
          <w:sz w:val="20"/>
          <w:szCs w:val="20"/>
        </w:rPr>
        <w:t>online –</w:t>
      </w:r>
      <w:r w:rsidR="00B36030" w:rsidRPr="0015074C">
        <w:rPr>
          <w:rFonts w:ascii="Arial" w:hAnsi="Arial" w:cs="Arial"/>
          <w:sz w:val="20"/>
          <w:szCs w:val="20"/>
        </w:rPr>
        <w:t xml:space="preserve"> und erweitert</w:t>
      </w:r>
      <w:r w:rsidR="00B36030">
        <w:rPr>
          <w:rFonts w:ascii="Arial" w:hAnsi="Arial" w:cs="Arial"/>
          <w:sz w:val="20"/>
          <w:szCs w:val="20"/>
        </w:rPr>
        <w:t xml:space="preserve"> das bestehende Fortbildungsprogramm aus Seminaren und Webinaren.</w:t>
      </w:r>
    </w:p>
    <w:p w14:paraId="1B466E78" w14:textId="77777777" w:rsidR="00B36030" w:rsidRDefault="00B36030" w:rsidP="008B27B8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</w:p>
    <w:p w14:paraId="4249C6CA" w14:textId="77777777" w:rsidR="00B36030" w:rsidRDefault="00B36030" w:rsidP="00B36030">
      <w:pPr>
        <w:spacing w:line="360" w:lineRule="auto"/>
        <w:ind w:firstLine="7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Der </w:t>
      </w:r>
      <w:proofErr w:type="spellStart"/>
      <w:r>
        <w:rPr>
          <w:rFonts w:ascii="Arial" w:hAnsi="Arial" w:cs="Arial"/>
          <w:b/>
          <w:sz w:val="20"/>
          <w:szCs w:val="20"/>
        </w:rPr>
        <w:t>Resideo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Campus – Weiterbildung hoch drei </w:t>
      </w:r>
    </w:p>
    <w:p w14:paraId="235BFEB0" w14:textId="5FB7BEBC" w:rsidR="00B36030" w:rsidRDefault="00B36030" w:rsidP="005B6DA3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Normen ändern sich, technische Entwicklungen schreiten voran, Wissen rostet ein</w:t>
      </w:r>
      <w:r w:rsidR="00990D37">
        <w:rPr>
          <w:rFonts w:ascii="Arial" w:hAnsi="Arial" w:cs="Arial"/>
          <w:sz w:val="20"/>
          <w:szCs w:val="20"/>
        </w:rPr>
        <w:t>: U</w:t>
      </w:r>
      <w:r>
        <w:rPr>
          <w:rFonts w:ascii="Arial" w:hAnsi="Arial" w:cs="Arial"/>
          <w:sz w:val="20"/>
          <w:szCs w:val="20"/>
        </w:rPr>
        <w:t xml:space="preserve">m den beruflichen Anforderungen des SHK-Installateurs jederzeit gerecht zu werden, ist es wichtig, den Anschluss nicht zu verpassen. Weiterbildung ist in unterschiedlichen Formen möglich – abhängig von den persönlichen Lernpräferenzen und den Rahmenbedingungen. </w:t>
      </w:r>
      <w:proofErr w:type="spellStart"/>
      <w:r>
        <w:rPr>
          <w:rFonts w:ascii="Arial" w:hAnsi="Arial" w:cs="Arial"/>
          <w:sz w:val="20"/>
          <w:szCs w:val="20"/>
        </w:rPr>
        <w:t>Resideo</w:t>
      </w:r>
      <w:proofErr w:type="spellEnd"/>
      <w:r>
        <w:rPr>
          <w:rFonts w:ascii="Arial" w:hAnsi="Arial" w:cs="Arial"/>
          <w:sz w:val="20"/>
          <w:szCs w:val="20"/>
        </w:rPr>
        <w:t xml:space="preserve"> unterstützt Installateure schon seit vielen Jahren durch ein vielfältiges Fortbildungsangebot. Dazu zählen die bekannten praxisnahen Fachseminare</w:t>
      </w:r>
      <w:r w:rsidR="00D12ED8">
        <w:rPr>
          <w:rFonts w:ascii="Arial" w:hAnsi="Arial" w:cs="Arial"/>
          <w:sz w:val="20"/>
          <w:szCs w:val="20"/>
        </w:rPr>
        <w:t xml:space="preserve"> und die einstündigen Webinare zu topaktuellen Branchenthemen. </w:t>
      </w:r>
      <w:r w:rsidR="00990D37">
        <w:rPr>
          <w:rFonts w:ascii="Arial" w:hAnsi="Arial" w:cs="Arial"/>
          <w:sz w:val="20"/>
          <w:szCs w:val="20"/>
        </w:rPr>
        <w:t xml:space="preserve">Ganz aktuell ergänzt </w:t>
      </w:r>
      <w:proofErr w:type="spellStart"/>
      <w:r>
        <w:rPr>
          <w:rFonts w:ascii="Arial" w:hAnsi="Arial" w:cs="Arial"/>
          <w:sz w:val="20"/>
          <w:szCs w:val="20"/>
        </w:rPr>
        <w:t>Resideo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990D37">
        <w:rPr>
          <w:rFonts w:ascii="Arial" w:hAnsi="Arial" w:cs="Arial"/>
          <w:sz w:val="20"/>
          <w:szCs w:val="20"/>
        </w:rPr>
        <w:t xml:space="preserve">für die einfache Vermittlung von Installationsgrundlagen </w:t>
      </w:r>
      <w:r>
        <w:rPr>
          <w:rFonts w:ascii="Arial" w:hAnsi="Arial" w:cs="Arial"/>
          <w:sz w:val="20"/>
          <w:szCs w:val="20"/>
        </w:rPr>
        <w:t>eine eLearning</w:t>
      </w:r>
      <w:r w:rsidR="0024659E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Plattform mit kompakten </w:t>
      </w:r>
      <w:r w:rsidR="00990D37">
        <w:rPr>
          <w:rFonts w:ascii="Arial" w:hAnsi="Arial" w:cs="Arial"/>
          <w:sz w:val="20"/>
          <w:szCs w:val="20"/>
        </w:rPr>
        <w:t>Lernmodulen</w:t>
      </w:r>
      <w:r>
        <w:rPr>
          <w:rFonts w:ascii="Arial" w:hAnsi="Arial" w:cs="Arial"/>
          <w:sz w:val="20"/>
          <w:szCs w:val="20"/>
        </w:rPr>
        <w:t xml:space="preserve">. So ergibt sich </w:t>
      </w:r>
      <w:r w:rsidR="00E772B2">
        <w:rPr>
          <w:rFonts w:ascii="Arial" w:hAnsi="Arial" w:cs="Arial"/>
          <w:sz w:val="20"/>
          <w:szCs w:val="20"/>
        </w:rPr>
        <w:t xml:space="preserve">insgesamt </w:t>
      </w:r>
      <w:r>
        <w:rPr>
          <w:rFonts w:ascii="Arial" w:hAnsi="Arial" w:cs="Arial"/>
          <w:sz w:val="20"/>
          <w:szCs w:val="20"/>
        </w:rPr>
        <w:t xml:space="preserve">ein </w:t>
      </w:r>
      <w:r w:rsidR="00990D37">
        <w:rPr>
          <w:rFonts w:ascii="Arial" w:hAnsi="Arial" w:cs="Arial"/>
          <w:sz w:val="20"/>
          <w:szCs w:val="20"/>
        </w:rPr>
        <w:t xml:space="preserve">attraktives Weiterbildungs-Trio </w:t>
      </w:r>
      <w:r>
        <w:rPr>
          <w:rFonts w:ascii="Arial" w:hAnsi="Arial" w:cs="Arial"/>
          <w:sz w:val="20"/>
          <w:szCs w:val="20"/>
        </w:rPr>
        <w:t>für Wasser</w:t>
      </w:r>
      <w:r w:rsidR="00990D37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und Wärme</w:t>
      </w:r>
      <w:r w:rsidR="00990D37">
        <w:rPr>
          <w:rFonts w:ascii="Arial" w:hAnsi="Arial" w:cs="Arial"/>
          <w:sz w:val="20"/>
          <w:szCs w:val="20"/>
        </w:rPr>
        <w:t>themen</w:t>
      </w:r>
      <w:r>
        <w:rPr>
          <w:rFonts w:ascii="Arial" w:hAnsi="Arial" w:cs="Arial"/>
          <w:sz w:val="20"/>
          <w:szCs w:val="20"/>
        </w:rPr>
        <w:t xml:space="preserve">, welches im </w:t>
      </w:r>
      <w:proofErr w:type="spellStart"/>
      <w:r>
        <w:rPr>
          <w:rFonts w:ascii="Arial" w:hAnsi="Arial" w:cs="Arial"/>
          <w:sz w:val="20"/>
          <w:szCs w:val="20"/>
        </w:rPr>
        <w:t>Resideo</w:t>
      </w:r>
      <w:proofErr w:type="spellEnd"/>
      <w:r>
        <w:rPr>
          <w:rFonts w:ascii="Arial" w:hAnsi="Arial" w:cs="Arial"/>
          <w:sz w:val="20"/>
          <w:szCs w:val="20"/>
        </w:rPr>
        <w:t xml:space="preserve"> Campus </w:t>
      </w:r>
      <w:r w:rsidR="007C1C4F">
        <w:rPr>
          <w:rFonts w:ascii="Arial" w:hAnsi="Arial" w:cs="Arial"/>
          <w:sz w:val="20"/>
          <w:szCs w:val="20"/>
        </w:rPr>
        <w:t>(</w:t>
      </w:r>
      <w:hyperlink r:id="rId7" w:history="1">
        <w:r w:rsidR="007C1C4F" w:rsidRPr="00C013A7">
          <w:rPr>
            <w:rStyle w:val="Hyperlink"/>
            <w:rFonts w:ascii="Arial" w:hAnsi="Arial" w:cs="Arial"/>
            <w:sz w:val="20"/>
            <w:szCs w:val="20"/>
          </w:rPr>
          <w:t>campus-resideo.de</w:t>
        </w:r>
      </w:hyperlink>
      <w:r w:rsidR="007C1C4F">
        <w:rPr>
          <w:rStyle w:val="Hyperlink"/>
          <w:rFonts w:ascii="Arial" w:hAnsi="Arial" w:cs="Arial"/>
          <w:sz w:val="20"/>
          <w:szCs w:val="20"/>
        </w:rPr>
        <w:t xml:space="preserve">) </w:t>
      </w:r>
      <w:r>
        <w:rPr>
          <w:rFonts w:ascii="Arial" w:hAnsi="Arial" w:cs="Arial"/>
          <w:sz w:val="20"/>
          <w:szCs w:val="20"/>
        </w:rPr>
        <w:t xml:space="preserve">gebündelt wird. </w:t>
      </w:r>
      <w:r w:rsidR="005B6DA3">
        <w:rPr>
          <w:rFonts w:ascii="Arial" w:hAnsi="Arial" w:cs="Arial"/>
          <w:sz w:val="20"/>
          <w:szCs w:val="20"/>
        </w:rPr>
        <w:t>Mit diesem möchte der Wasser- und Wärmeexperte künftig jedem Lerntyp und Wissenstand entgegenkommen.</w:t>
      </w:r>
    </w:p>
    <w:p w14:paraId="27E11F34" w14:textId="77777777" w:rsidR="00C22B58" w:rsidRDefault="00C22B58" w:rsidP="00B36030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</w:p>
    <w:p w14:paraId="1809DF7C" w14:textId="77777777" w:rsidR="00C22B58" w:rsidRPr="001B45D7" w:rsidRDefault="00C22B58" w:rsidP="00C22B58">
      <w:pPr>
        <w:spacing w:line="360" w:lineRule="auto"/>
        <w:ind w:firstLine="7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Basis- und Praxiswissen – jederzeit und überall</w:t>
      </w:r>
    </w:p>
    <w:p w14:paraId="1CE39BF1" w14:textId="03DD2617" w:rsidR="00C22B58" w:rsidRDefault="00C22B58" w:rsidP="006D32C4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Die neue eLearning</w:t>
      </w:r>
      <w:r w:rsidR="0024659E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Plattform ist für das selbstständige, digitale Lernen konzipiert. </w:t>
      </w:r>
      <w:r w:rsidR="00E772B2">
        <w:rPr>
          <w:rFonts w:ascii="Arial" w:hAnsi="Arial" w:cs="Arial"/>
          <w:sz w:val="20"/>
          <w:szCs w:val="20"/>
        </w:rPr>
        <w:t>Vermittelt wird</w:t>
      </w:r>
      <w:r>
        <w:rPr>
          <w:rFonts w:ascii="Arial" w:hAnsi="Arial" w:cs="Arial"/>
          <w:sz w:val="20"/>
          <w:szCs w:val="20"/>
        </w:rPr>
        <w:t xml:space="preserve"> Basiswissens zur Wasser- und Wärmetechnik</w:t>
      </w:r>
      <w:r w:rsidR="00E772B2">
        <w:rPr>
          <w:rFonts w:ascii="Arial" w:hAnsi="Arial" w:cs="Arial"/>
          <w:sz w:val="20"/>
          <w:szCs w:val="20"/>
        </w:rPr>
        <w:t xml:space="preserve"> – für ein solides Fundament im Installationsalltag</w:t>
      </w:r>
      <w:r>
        <w:rPr>
          <w:rFonts w:ascii="Arial" w:hAnsi="Arial" w:cs="Arial"/>
          <w:sz w:val="20"/>
          <w:szCs w:val="20"/>
        </w:rPr>
        <w:t xml:space="preserve">. </w:t>
      </w:r>
      <w:r w:rsidR="00BE30E1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 xml:space="preserve">ie kompakten Module laden die Nutzer dazu ein, größere und kleinere Wissenslücken zu schließen. Das Selbststudium wird durch die übersichtliche Gestaltung der Plattform unterstützt: Jedem Modul geht eine Definition des jeweiligen Lernziels voran, gefolgt von den eigentlichen Inhalten. Dieser wird dem Lernenden verständlich und anschaulich anhand von Animationen und Grafiken erläutert. </w:t>
      </w:r>
      <w:r w:rsidR="00555550">
        <w:rPr>
          <w:rFonts w:ascii="Arial" w:hAnsi="Arial" w:cs="Arial"/>
          <w:sz w:val="20"/>
          <w:szCs w:val="20"/>
        </w:rPr>
        <w:t xml:space="preserve">Am Ende folgt </w:t>
      </w:r>
      <w:r>
        <w:rPr>
          <w:rFonts w:ascii="Arial" w:hAnsi="Arial" w:cs="Arial"/>
          <w:sz w:val="20"/>
          <w:szCs w:val="20"/>
        </w:rPr>
        <w:t xml:space="preserve">ein Abschlusstest, der spielerisch das Gelernte festigt. </w:t>
      </w:r>
      <w:r w:rsidR="00BE30E1">
        <w:rPr>
          <w:rFonts w:ascii="Arial" w:hAnsi="Arial" w:cs="Arial"/>
          <w:sz w:val="20"/>
          <w:szCs w:val="20"/>
        </w:rPr>
        <w:t xml:space="preserve">So gelingt es </w:t>
      </w:r>
      <w:proofErr w:type="spellStart"/>
      <w:r w:rsidR="00BE30E1">
        <w:rPr>
          <w:rFonts w:ascii="Arial" w:hAnsi="Arial" w:cs="Arial"/>
          <w:sz w:val="20"/>
          <w:szCs w:val="20"/>
        </w:rPr>
        <w:t>Resideo</w:t>
      </w:r>
      <w:proofErr w:type="spellEnd"/>
      <w:r w:rsidR="00BE30E1">
        <w:rPr>
          <w:rFonts w:ascii="Arial" w:hAnsi="Arial" w:cs="Arial"/>
          <w:sz w:val="20"/>
          <w:szCs w:val="20"/>
        </w:rPr>
        <w:t xml:space="preserve">, eine weitere örtlich und zeitlich ungebundene Möglichkeit zur Fortbildung zu schaffen – ganz im Geiste des digitalen Zeitalters. </w:t>
      </w:r>
      <w:r w:rsidR="006D32C4">
        <w:rPr>
          <w:rFonts w:ascii="Arial" w:hAnsi="Arial" w:cs="Arial"/>
          <w:sz w:val="20"/>
          <w:szCs w:val="20"/>
        </w:rPr>
        <w:t>Die Plattf</w:t>
      </w:r>
      <w:r w:rsidR="00831AD9">
        <w:rPr>
          <w:rFonts w:ascii="Arial" w:hAnsi="Arial" w:cs="Arial"/>
          <w:sz w:val="20"/>
          <w:szCs w:val="20"/>
        </w:rPr>
        <w:t>orm startet zunächst mit einigen Basism</w:t>
      </w:r>
      <w:r w:rsidR="006D32C4">
        <w:rPr>
          <w:rFonts w:ascii="Arial" w:hAnsi="Arial" w:cs="Arial"/>
          <w:sz w:val="20"/>
          <w:szCs w:val="20"/>
        </w:rPr>
        <w:t xml:space="preserve">odulen, befindet sich jedoch stetig </w:t>
      </w:r>
      <w:r w:rsidR="006A2956">
        <w:rPr>
          <w:rFonts w:ascii="Arial" w:hAnsi="Arial" w:cs="Arial"/>
          <w:sz w:val="20"/>
          <w:szCs w:val="20"/>
        </w:rPr>
        <w:t xml:space="preserve">im </w:t>
      </w:r>
      <w:r w:rsidR="006D32C4">
        <w:rPr>
          <w:rFonts w:ascii="Arial" w:hAnsi="Arial" w:cs="Arial"/>
          <w:sz w:val="20"/>
          <w:szCs w:val="20"/>
        </w:rPr>
        <w:t>Ausbau, um möglichst viele Themenfelder abdecken zu können.</w:t>
      </w:r>
    </w:p>
    <w:p w14:paraId="2E2DD5C2" w14:textId="77777777" w:rsidR="00C22B58" w:rsidRDefault="00C22B58" w:rsidP="00C22B58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</w:p>
    <w:p w14:paraId="7B4597A9" w14:textId="77777777" w:rsidR="00C22B58" w:rsidRDefault="00C22B58" w:rsidP="00C22B58">
      <w:pPr>
        <w:spacing w:line="360" w:lineRule="auto"/>
        <w:ind w:firstLine="7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Lernen mit Spaß – attraktive Prämien für fleißige Lernende</w:t>
      </w:r>
    </w:p>
    <w:p w14:paraId="21007003" w14:textId="7C9C998E" w:rsidR="00D23911" w:rsidRDefault="00C22B58" w:rsidP="009D66F0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Obwohl die eLearning</w:t>
      </w:r>
      <w:r w:rsidR="0024659E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Plattform ganz ohne Registrierung funktioniert, kann das Hinterlegen der E-Mail-Adresse lohnenswert sein. Nach der Anmeldung über den zugesandten persönlichen Link wird das fleißige Lernen </w:t>
      </w:r>
      <w:r w:rsidR="006D32C4">
        <w:rPr>
          <w:rFonts w:ascii="Arial" w:hAnsi="Arial" w:cs="Arial"/>
          <w:sz w:val="20"/>
          <w:szCs w:val="20"/>
        </w:rPr>
        <w:t>honoriert</w:t>
      </w:r>
      <w:r>
        <w:rPr>
          <w:rFonts w:ascii="Arial" w:hAnsi="Arial" w:cs="Arial"/>
          <w:sz w:val="20"/>
          <w:szCs w:val="20"/>
        </w:rPr>
        <w:t>: Für jedes durchgearbeitete und abgeschlossene Lernmodul werden 5 Punkte gutgeschrieben. Zusätzliche 2 Punkte gibt es, wenn die Abschlussfragen eines Moduls auf Anhieb richtig gelöst werden. Die Punkte können später in attraktive Prämien getaus</w:t>
      </w:r>
      <w:r w:rsidR="00831AD9">
        <w:rPr>
          <w:rFonts w:ascii="Arial" w:hAnsi="Arial" w:cs="Arial"/>
          <w:sz w:val="20"/>
          <w:szCs w:val="20"/>
        </w:rPr>
        <w:t xml:space="preserve">cht werden. </w:t>
      </w:r>
    </w:p>
    <w:p w14:paraId="5884A824" w14:textId="632D261B" w:rsidR="009D66F0" w:rsidRDefault="009D66F0" w:rsidP="009D66F0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</w:p>
    <w:p w14:paraId="04E67E02" w14:textId="77777777" w:rsidR="00D12ED8" w:rsidRPr="00A104D3" w:rsidRDefault="00D12ED8" w:rsidP="00D12ED8">
      <w:pPr>
        <w:spacing w:line="360" w:lineRule="auto"/>
        <w:ind w:firstLine="270"/>
        <w:rPr>
          <w:rFonts w:ascii="Arial" w:hAnsi="Arial" w:cs="Arial"/>
          <w:sz w:val="20"/>
          <w:szCs w:val="20"/>
        </w:rPr>
      </w:pPr>
      <w:r w:rsidRPr="00A104D3">
        <w:rPr>
          <w:rFonts w:ascii="Arial" w:hAnsi="Arial" w:cs="Arial"/>
          <w:sz w:val="20"/>
          <w:szCs w:val="20"/>
        </w:rPr>
        <w:t>Bilder (</w:t>
      </w:r>
      <w:proofErr w:type="spellStart"/>
      <w:r w:rsidRPr="00A104D3">
        <w:rPr>
          <w:rFonts w:ascii="Arial" w:hAnsi="Arial" w:cs="Arial"/>
          <w:sz w:val="20"/>
          <w:szCs w:val="20"/>
        </w:rPr>
        <w:t>Resideo</w:t>
      </w:r>
      <w:proofErr w:type="spellEnd"/>
      <w:r w:rsidRPr="00A104D3">
        <w:rPr>
          <w:rFonts w:ascii="Arial" w:hAnsi="Arial" w:cs="Arial"/>
          <w:sz w:val="20"/>
          <w:szCs w:val="20"/>
        </w:rPr>
        <w:t>, Abdruck honorarfrei):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5"/>
        <w:gridCol w:w="4497"/>
      </w:tblGrid>
      <w:tr w:rsidR="007C1C4F" w:rsidRPr="00A104D3" w14:paraId="1FAAED63" w14:textId="77777777" w:rsidTr="003615B4">
        <w:tc>
          <w:tcPr>
            <w:tcW w:w="4785" w:type="dxa"/>
          </w:tcPr>
          <w:p w14:paraId="79545768" w14:textId="2D7DA533" w:rsidR="00D12ED8" w:rsidRPr="00A104D3" w:rsidRDefault="00D80A26" w:rsidP="00D80A26">
            <w:pPr>
              <w:spacing w:line="360" w:lineRule="auto"/>
              <w:ind w:firstLine="27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83767B9" wp14:editId="5AA7B172">
                  <wp:extent cx="2520000" cy="518130"/>
                  <wp:effectExtent l="0" t="0" r="0" b="3175"/>
                  <wp:docPr id="2" name="Grafik 2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deoCampus_Logo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51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7" w:type="dxa"/>
          </w:tcPr>
          <w:p w14:paraId="33AA19C2" w14:textId="59D963AB" w:rsidR="00D12ED8" w:rsidRPr="00A104D3" w:rsidRDefault="007C1C4F" w:rsidP="003615B4">
            <w:pPr>
              <w:spacing w:line="360" w:lineRule="auto"/>
              <w:ind w:firstLine="272"/>
              <w:rPr>
                <w:rFonts w:ascii="Arial" w:hAnsi="Arial" w:cs="Arial"/>
                <w:sz w:val="20"/>
                <w:szCs w:val="20"/>
              </w:rPr>
            </w:pPr>
            <w:r w:rsidRPr="00D12ED8">
              <w:rPr>
                <w:rFonts w:ascii="Arial" w:hAnsi="Arial" w:cs="Arial"/>
                <w:sz w:val="20"/>
                <w:szCs w:val="20"/>
              </w:rPr>
              <w:t>Seminare, Webinare und die neue eLearning</w:t>
            </w:r>
            <w:r w:rsidR="0024659E">
              <w:rPr>
                <w:rFonts w:ascii="Arial" w:hAnsi="Arial" w:cs="Arial"/>
                <w:sz w:val="20"/>
                <w:szCs w:val="20"/>
              </w:rPr>
              <w:t>-</w:t>
            </w:r>
            <w:r>
              <w:rPr>
                <w:rFonts w:ascii="Arial" w:hAnsi="Arial" w:cs="Arial"/>
                <w:sz w:val="20"/>
                <w:szCs w:val="20"/>
              </w:rPr>
              <w:t>Plattform – d</w:t>
            </w:r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er </w:t>
            </w:r>
            <w:proofErr w:type="spellStart"/>
            <w:r w:rsidR="00D12ED8" w:rsidRPr="00D12ED8">
              <w:rPr>
                <w:rFonts w:ascii="Arial" w:hAnsi="Arial" w:cs="Arial"/>
                <w:sz w:val="20"/>
                <w:szCs w:val="20"/>
              </w:rPr>
              <w:t>Resideo</w:t>
            </w:r>
            <w:proofErr w:type="spellEnd"/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 Campus </w:t>
            </w:r>
            <w:r w:rsidR="00555550">
              <w:rPr>
                <w:rFonts w:ascii="Arial" w:hAnsi="Arial" w:cs="Arial"/>
                <w:sz w:val="20"/>
                <w:szCs w:val="20"/>
              </w:rPr>
              <w:t xml:space="preserve">bietet mit </w:t>
            </w:r>
            <w:r>
              <w:rPr>
                <w:rFonts w:ascii="Arial" w:hAnsi="Arial" w:cs="Arial"/>
                <w:sz w:val="20"/>
                <w:szCs w:val="20"/>
              </w:rPr>
              <w:t>drei Säulen</w:t>
            </w:r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555550">
              <w:rPr>
                <w:rFonts w:ascii="Arial" w:hAnsi="Arial" w:cs="Arial"/>
                <w:sz w:val="20"/>
                <w:szCs w:val="20"/>
              </w:rPr>
              <w:t>ein umfassendes</w:t>
            </w:r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 Fortbildungsprogramm für die SHK-Branche. </w:t>
            </w:r>
            <w:r w:rsidR="00555550">
              <w:rPr>
                <w:rFonts w:ascii="Arial" w:hAnsi="Arial" w:cs="Arial"/>
                <w:sz w:val="20"/>
                <w:szCs w:val="20"/>
              </w:rPr>
              <w:t xml:space="preserve">Mit diesem </w:t>
            </w:r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Konzept möchte </w:t>
            </w:r>
            <w:proofErr w:type="spellStart"/>
            <w:r w:rsidR="00555550">
              <w:rPr>
                <w:rFonts w:ascii="Arial" w:hAnsi="Arial" w:cs="Arial"/>
                <w:sz w:val="20"/>
                <w:szCs w:val="20"/>
              </w:rPr>
              <w:t>Resideo</w:t>
            </w:r>
            <w:proofErr w:type="spellEnd"/>
            <w:r w:rsidR="00D12ED8" w:rsidRPr="00D12ED8">
              <w:rPr>
                <w:rFonts w:ascii="Arial" w:hAnsi="Arial" w:cs="Arial"/>
                <w:sz w:val="20"/>
                <w:szCs w:val="20"/>
              </w:rPr>
              <w:t xml:space="preserve"> jedem Wissenstand und jeder Lernpräferenz gerecht werden.</w:t>
            </w:r>
          </w:p>
        </w:tc>
      </w:tr>
      <w:tr w:rsidR="007C1C4F" w:rsidRPr="00A104D3" w14:paraId="6DB96DA4" w14:textId="77777777" w:rsidTr="003615B4">
        <w:tc>
          <w:tcPr>
            <w:tcW w:w="4785" w:type="dxa"/>
          </w:tcPr>
          <w:p w14:paraId="6E565B8D" w14:textId="1F150A19" w:rsidR="00D12ED8" w:rsidRPr="00A104D3" w:rsidRDefault="00D80A26" w:rsidP="00D80A26">
            <w:pPr>
              <w:spacing w:line="360" w:lineRule="auto"/>
              <w:ind w:firstLine="27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5312C04" wp14:editId="18DF8981">
                  <wp:extent cx="2520000" cy="2436056"/>
                  <wp:effectExtent l="0" t="0" r="0" b="2540"/>
                  <wp:docPr id="4" name="Grafik 4" descr="Ein Bild, das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ildschirmfoto 2020-03-09 um 12.01.33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43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7" w:type="dxa"/>
          </w:tcPr>
          <w:p w14:paraId="02033453" w14:textId="1DC54166" w:rsidR="00D12ED8" w:rsidRDefault="00D12ED8" w:rsidP="003615B4">
            <w:pPr>
              <w:spacing w:line="360" w:lineRule="auto"/>
              <w:ind w:firstLine="272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Basiswissen für den Installationsalltag: Die kompakten Module in der neuen eLearning</w:t>
            </w:r>
            <w:r w:rsidR="0024659E">
              <w:rPr>
                <w:rFonts w:ascii="Arial" w:hAnsi="Arial" w:cs="Arial"/>
                <w:sz w:val="20"/>
                <w:szCs w:val="20"/>
              </w:rPr>
              <w:t>-</w:t>
            </w:r>
            <w:r>
              <w:rPr>
                <w:rFonts w:ascii="Arial" w:hAnsi="Arial" w:cs="Arial"/>
                <w:sz w:val="20"/>
                <w:szCs w:val="20"/>
              </w:rPr>
              <w:t xml:space="preserve">Plattform von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Resideo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sind übersichtlich aufgeteilt </w:t>
            </w:r>
            <w:r w:rsidR="00AE7AD5">
              <w:rPr>
                <w:rFonts w:ascii="Arial" w:hAnsi="Arial" w:cs="Arial"/>
                <w:sz w:val="20"/>
                <w:szCs w:val="20"/>
              </w:rPr>
              <w:t xml:space="preserve">in </w:t>
            </w:r>
            <w:r>
              <w:rPr>
                <w:rFonts w:ascii="Arial" w:hAnsi="Arial" w:cs="Arial"/>
                <w:sz w:val="20"/>
                <w:szCs w:val="20"/>
              </w:rPr>
              <w:t xml:space="preserve">Wasser- und Wärmethemen. </w:t>
            </w:r>
          </w:p>
          <w:p w14:paraId="4FFB109E" w14:textId="77777777" w:rsidR="00D12ED8" w:rsidRPr="00A104D3" w:rsidRDefault="00D12ED8" w:rsidP="003615B4">
            <w:pPr>
              <w:spacing w:line="360" w:lineRule="auto"/>
              <w:ind w:firstLine="27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C1C4F" w:rsidRPr="00A104D3" w14:paraId="0C41156C" w14:textId="77777777" w:rsidTr="003615B4">
        <w:tc>
          <w:tcPr>
            <w:tcW w:w="4785" w:type="dxa"/>
          </w:tcPr>
          <w:p w14:paraId="7FA0F231" w14:textId="5DD25C3F" w:rsidR="00D12ED8" w:rsidRPr="00A104D3" w:rsidRDefault="00D80A26" w:rsidP="00D80A26">
            <w:pPr>
              <w:spacing w:line="360" w:lineRule="auto"/>
              <w:ind w:firstLine="27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A29D25F" wp14:editId="15653975">
                  <wp:extent cx="2520000" cy="1417609"/>
                  <wp:effectExtent l="0" t="0" r="0" b="5080"/>
                  <wp:docPr id="3" name="Grafik 3" descr="Ein Bild, das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deo_eLearning_Modul Hydraulischer Abgleich im Bestand_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417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7" w:type="dxa"/>
          </w:tcPr>
          <w:p w14:paraId="5C784021" w14:textId="132FEE72" w:rsidR="00D12ED8" w:rsidRDefault="00D12ED8" w:rsidP="003615B4">
            <w:pPr>
              <w:spacing w:line="360" w:lineRule="auto"/>
              <w:ind w:firstLine="272"/>
              <w:rPr>
                <w:rFonts w:ascii="Arial" w:hAnsi="Arial" w:cs="Arial"/>
                <w:sz w:val="20"/>
                <w:szCs w:val="20"/>
              </w:rPr>
            </w:pPr>
            <w:r w:rsidRPr="00D12ED8">
              <w:rPr>
                <w:rFonts w:ascii="Arial" w:hAnsi="Arial" w:cs="Arial"/>
                <w:sz w:val="20"/>
                <w:szCs w:val="20"/>
              </w:rPr>
              <w:t>Die anschaulich und verständlich aufbereiteten Module der eLearning</w:t>
            </w:r>
            <w:r w:rsidR="0024659E">
              <w:rPr>
                <w:rFonts w:ascii="Arial" w:hAnsi="Arial" w:cs="Arial"/>
                <w:sz w:val="20"/>
                <w:szCs w:val="20"/>
              </w:rPr>
              <w:t>-</w:t>
            </w:r>
            <w:r w:rsidRPr="00D12ED8">
              <w:rPr>
                <w:rFonts w:ascii="Arial" w:hAnsi="Arial" w:cs="Arial"/>
                <w:sz w:val="20"/>
                <w:szCs w:val="20"/>
              </w:rPr>
              <w:t xml:space="preserve">Plattform </w:t>
            </w:r>
            <w:r>
              <w:rPr>
                <w:rFonts w:ascii="Arial" w:hAnsi="Arial" w:cs="Arial"/>
                <w:sz w:val="20"/>
                <w:szCs w:val="20"/>
              </w:rPr>
              <w:t xml:space="preserve">von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Resideo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12ED8">
              <w:rPr>
                <w:rFonts w:ascii="Arial" w:hAnsi="Arial" w:cs="Arial"/>
                <w:sz w:val="20"/>
                <w:szCs w:val="20"/>
              </w:rPr>
              <w:t>laden zum eigenverantwortlichen Selbststudium ein. Größere und kleinere Wissenslücken können so ganz einfach geschlossen werden.</w:t>
            </w:r>
          </w:p>
        </w:tc>
      </w:tr>
      <w:tr w:rsidR="007C1C4F" w:rsidRPr="00A104D3" w14:paraId="0B7D0C4C" w14:textId="77777777" w:rsidTr="003615B4">
        <w:tc>
          <w:tcPr>
            <w:tcW w:w="4785" w:type="dxa"/>
          </w:tcPr>
          <w:p w14:paraId="3A9430B2" w14:textId="2B496A6C" w:rsidR="00D12ED8" w:rsidRPr="00A104D3" w:rsidRDefault="00365E91" w:rsidP="00D80A26">
            <w:pPr>
              <w:spacing w:line="360" w:lineRule="auto"/>
              <w:ind w:firstLine="27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3A846A8E" wp14:editId="595794C3">
                  <wp:extent cx="2520000" cy="2482753"/>
                  <wp:effectExtent l="0" t="0" r="0" b="0"/>
                  <wp:docPr id="5" name="Grafik 5" descr="Ein Bild, das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Bildschirmfoto 2020-03-09 um 12.05.46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482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7" w:type="dxa"/>
          </w:tcPr>
          <w:p w14:paraId="621CF201" w14:textId="4C5C3D97" w:rsidR="00D12ED8" w:rsidRDefault="00D12ED8" w:rsidP="003615B4">
            <w:pPr>
              <w:spacing w:line="360" w:lineRule="auto"/>
              <w:ind w:firstLine="272"/>
              <w:rPr>
                <w:rFonts w:ascii="Arial" w:hAnsi="Arial" w:cs="Arial"/>
                <w:sz w:val="20"/>
                <w:szCs w:val="20"/>
              </w:rPr>
            </w:pPr>
            <w:r w:rsidRPr="00D12ED8">
              <w:rPr>
                <w:rFonts w:ascii="Arial" w:hAnsi="Arial" w:cs="Arial"/>
                <w:sz w:val="20"/>
                <w:szCs w:val="20"/>
              </w:rPr>
              <w:t>Lernziel, Lerninhalt, Abschlusstest – jedes eLearning</w:t>
            </w:r>
            <w:r w:rsidR="0024659E">
              <w:rPr>
                <w:rFonts w:ascii="Arial" w:hAnsi="Arial" w:cs="Arial"/>
                <w:sz w:val="20"/>
                <w:szCs w:val="20"/>
              </w:rPr>
              <w:t>-</w:t>
            </w:r>
            <w:r w:rsidRPr="00D12ED8">
              <w:rPr>
                <w:rFonts w:ascii="Arial" w:hAnsi="Arial" w:cs="Arial"/>
                <w:sz w:val="20"/>
                <w:szCs w:val="20"/>
              </w:rPr>
              <w:t xml:space="preserve">Modul </w:t>
            </w:r>
            <w:r>
              <w:rPr>
                <w:rFonts w:ascii="Arial" w:hAnsi="Arial" w:cs="Arial"/>
                <w:sz w:val="20"/>
                <w:szCs w:val="20"/>
              </w:rPr>
              <w:t xml:space="preserve">von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Resideo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12ED8">
              <w:rPr>
                <w:rFonts w:ascii="Arial" w:hAnsi="Arial" w:cs="Arial"/>
                <w:sz w:val="20"/>
                <w:szCs w:val="20"/>
              </w:rPr>
              <w:t>folgt einem klaren und anschaulichen Aufbau. Der Lernende behält so stets den Überblick, wo er sich befindet.</w:t>
            </w:r>
          </w:p>
        </w:tc>
      </w:tr>
    </w:tbl>
    <w:p w14:paraId="7DB0212A" w14:textId="77777777" w:rsidR="00D12ED8" w:rsidRDefault="00D12ED8" w:rsidP="00D12ED8">
      <w:pPr>
        <w:spacing w:line="360" w:lineRule="auto"/>
        <w:rPr>
          <w:rFonts w:ascii="Arial" w:hAnsi="Arial" w:cs="Arial"/>
          <w:sz w:val="20"/>
          <w:szCs w:val="20"/>
        </w:rPr>
      </w:pPr>
    </w:p>
    <w:p w14:paraId="68F53A5F" w14:textId="77777777" w:rsidR="00D12ED8" w:rsidRPr="00A104D3" w:rsidRDefault="00D12ED8" w:rsidP="00D12ED8">
      <w:pPr>
        <w:spacing w:line="360" w:lineRule="auto"/>
        <w:rPr>
          <w:rFonts w:ascii="Arial" w:hAnsi="Arial" w:cs="Arial"/>
          <w:sz w:val="20"/>
          <w:szCs w:val="20"/>
        </w:rPr>
      </w:pPr>
    </w:p>
    <w:p w14:paraId="22CD40EE" w14:textId="77777777" w:rsidR="00D12ED8" w:rsidRPr="00A104D3" w:rsidRDefault="00D12ED8" w:rsidP="00D12ED8">
      <w:pPr>
        <w:spacing w:line="360" w:lineRule="auto"/>
        <w:rPr>
          <w:rFonts w:ascii="Arial" w:hAnsi="Arial" w:cs="Arial"/>
          <w:sz w:val="20"/>
          <w:szCs w:val="20"/>
        </w:rPr>
      </w:pPr>
    </w:p>
    <w:p w14:paraId="3740ABF3" w14:textId="77777777" w:rsidR="00D12ED8" w:rsidRPr="005D1DF6" w:rsidRDefault="00D12ED8" w:rsidP="00D12ED8">
      <w:pPr>
        <w:rPr>
          <w:rFonts w:ascii="Arial" w:hAnsi="Arial" w:cs="Arial"/>
          <w:sz w:val="20"/>
          <w:szCs w:val="20"/>
        </w:rPr>
      </w:pPr>
      <w:r w:rsidRPr="005D1DF6">
        <w:rPr>
          <w:rFonts w:ascii="Arial" w:hAnsi="Arial" w:cs="Arial"/>
          <w:sz w:val="20"/>
          <w:szCs w:val="20"/>
        </w:rPr>
        <w:t>Kontakt:</w:t>
      </w:r>
    </w:p>
    <w:p w14:paraId="471159AD" w14:textId="77777777" w:rsidR="00D12ED8" w:rsidRPr="005D1DF6" w:rsidRDefault="00D12ED8" w:rsidP="00D12ED8">
      <w:pPr>
        <w:rPr>
          <w:rFonts w:ascii="Arial" w:hAnsi="Arial" w:cs="Arial"/>
          <w:sz w:val="20"/>
          <w:szCs w:val="20"/>
        </w:rPr>
      </w:pPr>
    </w:p>
    <w:p w14:paraId="7FAA17DD" w14:textId="4B5FAABF" w:rsidR="00D12ED8" w:rsidRPr="005D1DF6" w:rsidRDefault="00D12ED8" w:rsidP="00D12ED8">
      <w:pPr>
        <w:pStyle w:val="berschrift3"/>
        <w:rPr>
          <w:rFonts w:ascii="Arial" w:hAnsi="Arial" w:cs="Arial"/>
          <w:b w:val="0"/>
          <w:sz w:val="20"/>
          <w:lang w:val="de-DE"/>
        </w:rPr>
      </w:pPr>
      <w:proofErr w:type="spellStart"/>
      <w:r w:rsidRPr="005D1DF6">
        <w:rPr>
          <w:rFonts w:ascii="Arial" w:hAnsi="Arial" w:cs="Arial"/>
          <w:b w:val="0"/>
          <w:sz w:val="20"/>
          <w:lang w:val="de-DE"/>
        </w:rPr>
        <w:t>Resideo</w:t>
      </w:r>
      <w:proofErr w:type="spellEnd"/>
      <w:r w:rsidR="005C49E4" w:rsidRPr="005D1DF6">
        <w:rPr>
          <w:rFonts w:ascii="Arial" w:hAnsi="Arial" w:cs="Arial"/>
          <w:b w:val="0"/>
          <w:sz w:val="20"/>
          <w:lang w:val="de-DE"/>
        </w:rPr>
        <w:tab/>
      </w:r>
      <w:r w:rsidR="005C49E4" w:rsidRPr="005D1DF6">
        <w:rPr>
          <w:rFonts w:ascii="Arial" w:hAnsi="Arial" w:cs="Arial"/>
          <w:b w:val="0"/>
          <w:sz w:val="20"/>
          <w:lang w:val="de-DE"/>
        </w:rPr>
        <w:tab/>
      </w:r>
      <w:r w:rsidRPr="005D1DF6">
        <w:rPr>
          <w:rFonts w:ascii="Arial" w:hAnsi="Arial" w:cs="Arial"/>
          <w:b w:val="0"/>
          <w:sz w:val="20"/>
          <w:lang w:val="de-DE"/>
        </w:rPr>
        <w:tab/>
      </w:r>
      <w:r w:rsidRPr="005D1DF6">
        <w:rPr>
          <w:rFonts w:ascii="Arial" w:hAnsi="Arial" w:cs="Arial"/>
          <w:b w:val="0"/>
          <w:sz w:val="20"/>
          <w:lang w:val="de-DE"/>
        </w:rPr>
        <w:tab/>
      </w:r>
      <w:r w:rsidRPr="005D1DF6">
        <w:rPr>
          <w:rFonts w:ascii="Arial" w:hAnsi="Arial" w:cs="Arial"/>
          <w:b w:val="0"/>
          <w:sz w:val="20"/>
          <w:lang w:val="de-DE"/>
        </w:rPr>
        <w:tab/>
      </w:r>
      <w:r w:rsidRPr="005D1DF6">
        <w:rPr>
          <w:rFonts w:ascii="Arial" w:hAnsi="Arial" w:cs="Arial"/>
          <w:b w:val="0"/>
          <w:sz w:val="20"/>
          <w:lang w:val="de-DE"/>
        </w:rPr>
        <w:tab/>
      </w:r>
      <w:r w:rsidRPr="005D1DF6">
        <w:rPr>
          <w:rFonts w:ascii="Arial" w:hAnsi="Arial" w:cs="Arial"/>
          <w:b w:val="0"/>
          <w:sz w:val="20"/>
          <w:lang w:val="de-DE"/>
        </w:rPr>
        <w:tab/>
        <w:t>Ansel &amp; Möllers GmbH</w:t>
      </w:r>
    </w:p>
    <w:p w14:paraId="3B626735" w14:textId="77777777" w:rsidR="00D12ED8" w:rsidRPr="00A104D3" w:rsidRDefault="00D12ED8" w:rsidP="00D12ED8">
      <w:pPr>
        <w:pStyle w:val="berschrift3"/>
        <w:rPr>
          <w:rFonts w:ascii="Arial" w:hAnsi="Arial" w:cs="Arial"/>
          <w:b w:val="0"/>
          <w:sz w:val="20"/>
          <w:lang w:val="de-DE"/>
        </w:rPr>
      </w:pPr>
      <w:r w:rsidRPr="00A104D3">
        <w:rPr>
          <w:rFonts w:ascii="Arial" w:hAnsi="Arial" w:cs="Arial"/>
          <w:b w:val="0"/>
          <w:sz w:val="20"/>
          <w:lang w:val="de-DE"/>
        </w:rPr>
        <w:t xml:space="preserve">Volker </w:t>
      </w:r>
      <w:proofErr w:type="spellStart"/>
      <w:r w:rsidRPr="00A104D3">
        <w:rPr>
          <w:rFonts w:ascii="Arial" w:hAnsi="Arial" w:cs="Arial"/>
          <w:b w:val="0"/>
          <w:sz w:val="20"/>
          <w:lang w:val="de-DE"/>
        </w:rPr>
        <w:t>Galonske</w:t>
      </w:r>
      <w:proofErr w:type="spellEnd"/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  <w:t xml:space="preserve">Jennifer </w:t>
      </w:r>
      <w:proofErr w:type="spellStart"/>
      <w:r w:rsidRPr="00A104D3">
        <w:rPr>
          <w:rFonts w:ascii="Arial" w:hAnsi="Arial" w:cs="Arial"/>
          <w:b w:val="0"/>
          <w:sz w:val="20"/>
          <w:lang w:val="de-DE"/>
        </w:rPr>
        <w:t>Haubold</w:t>
      </w:r>
      <w:proofErr w:type="spellEnd"/>
      <w:r w:rsidRPr="00A104D3">
        <w:rPr>
          <w:rFonts w:ascii="Arial" w:hAnsi="Arial" w:cs="Arial"/>
          <w:b w:val="0"/>
          <w:sz w:val="20"/>
          <w:lang w:val="de-DE"/>
        </w:rPr>
        <w:t>, Katharina Pfau</w:t>
      </w:r>
    </w:p>
    <w:p w14:paraId="491E21B6" w14:textId="77777777" w:rsidR="00D12ED8" w:rsidRPr="00A104D3" w:rsidRDefault="00D12ED8" w:rsidP="00D12ED8">
      <w:pPr>
        <w:pStyle w:val="berschrift3"/>
        <w:rPr>
          <w:rFonts w:ascii="Arial" w:hAnsi="Arial" w:cs="Arial"/>
          <w:b w:val="0"/>
          <w:sz w:val="20"/>
          <w:lang w:val="de-DE"/>
        </w:rPr>
      </w:pPr>
      <w:proofErr w:type="spellStart"/>
      <w:r w:rsidRPr="00A104D3">
        <w:rPr>
          <w:rFonts w:ascii="Arial" w:hAnsi="Arial" w:cs="Arial"/>
          <w:b w:val="0"/>
          <w:sz w:val="20"/>
          <w:lang w:val="de-DE"/>
        </w:rPr>
        <w:t>Hardhofweg</w:t>
      </w:r>
      <w:proofErr w:type="spellEnd"/>
      <w:r w:rsidRPr="00A104D3">
        <w:rPr>
          <w:rFonts w:ascii="Arial" w:hAnsi="Arial" w:cs="Arial"/>
          <w:b w:val="0"/>
          <w:sz w:val="20"/>
          <w:lang w:val="de-DE"/>
        </w:rPr>
        <w:t xml:space="preserve"> 40</w:t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  <w:t>König-Karl-Straße 10</w:t>
      </w:r>
    </w:p>
    <w:p w14:paraId="24002B92" w14:textId="77777777" w:rsidR="00D12ED8" w:rsidRPr="00A104D3" w:rsidRDefault="00D12ED8" w:rsidP="00D12ED8">
      <w:pPr>
        <w:pStyle w:val="berschrift3"/>
        <w:rPr>
          <w:rFonts w:ascii="Arial" w:hAnsi="Arial" w:cs="Arial"/>
          <w:b w:val="0"/>
          <w:sz w:val="20"/>
          <w:lang w:val="de-DE"/>
        </w:rPr>
      </w:pPr>
      <w:r w:rsidRPr="00A104D3">
        <w:rPr>
          <w:rFonts w:ascii="Arial" w:hAnsi="Arial" w:cs="Arial"/>
          <w:b w:val="0"/>
          <w:sz w:val="20"/>
          <w:lang w:val="de-DE"/>
        </w:rPr>
        <w:t>74821 Mosbach</w:t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</w:r>
      <w:r w:rsidRPr="00A104D3">
        <w:rPr>
          <w:rFonts w:ascii="Arial" w:hAnsi="Arial" w:cs="Arial"/>
          <w:b w:val="0"/>
          <w:sz w:val="20"/>
          <w:lang w:val="de-DE"/>
        </w:rPr>
        <w:tab/>
        <w:t>70372 Stuttgart</w:t>
      </w:r>
    </w:p>
    <w:p w14:paraId="35943B75" w14:textId="77777777" w:rsidR="00D12ED8" w:rsidRPr="00DF6B31" w:rsidRDefault="00D12ED8" w:rsidP="00D12ED8">
      <w:pPr>
        <w:pStyle w:val="berschrift3"/>
        <w:rPr>
          <w:rFonts w:ascii="Arial" w:hAnsi="Arial" w:cs="Arial"/>
          <w:b w:val="0"/>
          <w:sz w:val="20"/>
        </w:rPr>
      </w:pPr>
      <w:r w:rsidRPr="00DF6B31">
        <w:rPr>
          <w:rFonts w:ascii="Arial" w:hAnsi="Arial" w:cs="Arial"/>
          <w:b w:val="0"/>
          <w:sz w:val="20"/>
        </w:rPr>
        <w:t>Tel.: 06261 / 81-0, Fax: -309</w:t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  <w:t>Tel: 0711 / 92545-0, Fax: -25</w:t>
      </w:r>
    </w:p>
    <w:p w14:paraId="12B9D2EB" w14:textId="77777777" w:rsidR="00D12ED8" w:rsidRPr="00DF6B31" w:rsidRDefault="00D12ED8" w:rsidP="00D12ED8">
      <w:pPr>
        <w:pStyle w:val="berschrift3"/>
        <w:rPr>
          <w:rFonts w:ascii="Arial" w:hAnsi="Arial" w:cs="Arial"/>
          <w:b w:val="0"/>
          <w:sz w:val="20"/>
        </w:rPr>
      </w:pPr>
      <w:r w:rsidRPr="00DF6B31">
        <w:rPr>
          <w:rFonts w:ascii="Arial" w:hAnsi="Arial" w:cs="Arial"/>
          <w:b w:val="0"/>
          <w:sz w:val="20"/>
        </w:rPr>
        <w:t>mail: info.de@resideo.com</w:t>
      </w:r>
      <w:r w:rsidRPr="00DF6B31">
        <w:rPr>
          <w:rFonts w:ascii="Arial" w:hAnsi="Arial" w:cs="Arial"/>
          <w:b w:val="0"/>
          <w:sz w:val="20"/>
        </w:rPr>
        <w:tab/>
        <w:t xml:space="preserve"> </w:t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</w:r>
      <w:r w:rsidRPr="00DF6B31">
        <w:rPr>
          <w:rFonts w:ascii="Arial" w:hAnsi="Arial" w:cs="Arial"/>
          <w:b w:val="0"/>
          <w:sz w:val="20"/>
        </w:rPr>
        <w:tab/>
        <w:t>mail: j.haubold@anselmoellers.de</w:t>
      </w:r>
    </w:p>
    <w:p w14:paraId="7DDD4BEC" w14:textId="77777777" w:rsidR="00D12ED8" w:rsidRPr="00DF6B31" w:rsidRDefault="00D12ED8" w:rsidP="00D12ED8">
      <w:pPr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2DB692AC" w14:textId="77777777" w:rsidR="00D12ED8" w:rsidRPr="00DF6B31" w:rsidRDefault="00D12ED8" w:rsidP="00D12ED8">
      <w:pPr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5025A6BA" w14:textId="77777777" w:rsidR="00D12ED8" w:rsidRPr="00A104D3" w:rsidRDefault="00D12ED8" w:rsidP="00D12ED8">
      <w:pPr>
        <w:jc w:val="both"/>
        <w:rPr>
          <w:rFonts w:ascii="Arial" w:hAnsi="Arial" w:cs="Arial"/>
          <w:b/>
          <w:sz w:val="18"/>
          <w:szCs w:val="18"/>
        </w:rPr>
      </w:pPr>
      <w:r w:rsidRPr="00A104D3">
        <w:rPr>
          <w:rFonts w:ascii="Arial" w:hAnsi="Arial" w:cs="Arial"/>
          <w:b/>
          <w:sz w:val="18"/>
          <w:szCs w:val="18"/>
        </w:rPr>
        <w:t xml:space="preserve">Über Honeywell Home </w:t>
      </w:r>
      <w:proofErr w:type="spellStart"/>
      <w:r w:rsidRPr="00A104D3">
        <w:rPr>
          <w:rFonts w:ascii="Arial" w:hAnsi="Arial" w:cs="Arial"/>
          <w:b/>
          <w:sz w:val="18"/>
          <w:szCs w:val="18"/>
        </w:rPr>
        <w:t>from</w:t>
      </w:r>
      <w:proofErr w:type="spellEnd"/>
      <w:r w:rsidRPr="00A104D3">
        <w:rPr>
          <w:rFonts w:ascii="Arial" w:hAnsi="Arial" w:cs="Arial"/>
          <w:b/>
          <w:sz w:val="18"/>
          <w:szCs w:val="18"/>
        </w:rPr>
        <w:t xml:space="preserve"> </w:t>
      </w:r>
      <w:proofErr w:type="spellStart"/>
      <w:r w:rsidRPr="00A104D3">
        <w:rPr>
          <w:rFonts w:ascii="Arial" w:hAnsi="Arial" w:cs="Arial"/>
          <w:b/>
          <w:sz w:val="18"/>
          <w:szCs w:val="18"/>
        </w:rPr>
        <w:t>Resideo</w:t>
      </w:r>
      <w:proofErr w:type="spellEnd"/>
    </w:p>
    <w:p w14:paraId="4F7A0A08" w14:textId="77777777" w:rsidR="00D12ED8" w:rsidRPr="00A104D3" w:rsidRDefault="00D12ED8" w:rsidP="00D12ED8">
      <w:pPr>
        <w:jc w:val="both"/>
        <w:rPr>
          <w:rFonts w:ascii="Arial" w:hAnsi="Arial" w:cs="Arial"/>
          <w:sz w:val="18"/>
          <w:szCs w:val="18"/>
        </w:rPr>
      </w:pPr>
      <w:r w:rsidRPr="00A104D3">
        <w:rPr>
          <w:rFonts w:ascii="Arial" w:hAnsi="Arial" w:cs="Arial"/>
          <w:sz w:val="18"/>
          <w:szCs w:val="18"/>
        </w:rPr>
        <w:t xml:space="preserve">Honeywell Home ist eine Marke des Unternehmens </w:t>
      </w:r>
      <w:proofErr w:type="spellStart"/>
      <w:r w:rsidRPr="00A104D3">
        <w:rPr>
          <w:rFonts w:ascii="Arial" w:hAnsi="Arial" w:cs="Arial"/>
          <w:sz w:val="18"/>
          <w:szCs w:val="18"/>
        </w:rPr>
        <w:t>Resideo</w:t>
      </w:r>
      <w:proofErr w:type="spellEnd"/>
      <w:r w:rsidRPr="00A104D3">
        <w:rPr>
          <w:rFonts w:ascii="Arial" w:hAnsi="Arial" w:cs="Arial"/>
          <w:sz w:val="18"/>
          <w:szCs w:val="18"/>
        </w:rPr>
        <w:t xml:space="preserve"> und auf Haustechnikanwendungen im Bereich Wasser und Wärme für Profis spezialisiert. Das Honeywell Home Produktportfolio umfasst Heizungs- und Wasserarmaturen, Produkte zur Heizungsregelung sowie Smart Home Lösungen. In privaten und öffentlichen Gebäuden ermöglicht Honeywell Home eine komfortable und energiesparende Heizungsregelung sowie eine hygienisch einwandfreie Trinkwasserversorgung. </w:t>
      </w:r>
    </w:p>
    <w:p w14:paraId="17DFB44B" w14:textId="77777777" w:rsidR="00D12ED8" w:rsidRPr="00A104D3" w:rsidRDefault="00D12ED8" w:rsidP="00D12ED8">
      <w:pPr>
        <w:jc w:val="both"/>
        <w:rPr>
          <w:rFonts w:ascii="Arial" w:hAnsi="Arial" w:cs="Arial"/>
          <w:sz w:val="18"/>
          <w:szCs w:val="18"/>
        </w:rPr>
      </w:pPr>
      <w:r w:rsidRPr="00A104D3">
        <w:rPr>
          <w:rFonts w:ascii="Arial" w:hAnsi="Arial" w:cs="Arial"/>
          <w:sz w:val="18"/>
          <w:szCs w:val="18"/>
        </w:rPr>
        <w:t xml:space="preserve">Weitere Informationen finden Sie im Internet unter </w:t>
      </w:r>
      <w:hyperlink r:id="rId12" w:history="1">
        <w:r w:rsidRPr="00A104D3">
          <w:rPr>
            <w:rStyle w:val="Hyperlink"/>
            <w:rFonts w:ascii="Arial" w:hAnsi="Arial" w:cs="Arial"/>
            <w:sz w:val="18"/>
            <w:szCs w:val="18"/>
          </w:rPr>
          <w:t>homecomfort.resideo.com/de</w:t>
        </w:r>
      </w:hyperlink>
      <w:r w:rsidRPr="00A104D3">
        <w:rPr>
          <w:rFonts w:ascii="Arial" w:hAnsi="Arial" w:cs="Arial"/>
          <w:sz w:val="18"/>
          <w:szCs w:val="18"/>
        </w:rPr>
        <w:t>.</w:t>
      </w:r>
    </w:p>
    <w:p w14:paraId="7C145D7C" w14:textId="77777777" w:rsidR="00D12ED8" w:rsidRPr="00A104D3" w:rsidRDefault="00D12ED8" w:rsidP="00D12ED8">
      <w:pPr>
        <w:jc w:val="both"/>
        <w:rPr>
          <w:rFonts w:ascii="Arial" w:hAnsi="Arial" w:cs="Arial"/>
          <w:sz w:val="18"/>
          <w:szCs w:val="18"/>
        </w:rPr>
      </w:pPr>
    </w:p>
    <w:p w14:paraId="34535FC0" w14:textId="77777777" w:rsidR="00D12ED8" w:rsidRPr="00A104D3" w:rsidRDefault="00D12ED8" w:rsidP="00D12ED8">
      <w:pPr>
        <w:jc w:val="both"/>
        <w:rPr>
          <w:rFonts w:ascii="Arial" w:hAnsi="Arial" w:cs="Arial"/>
          <w:b/>
          <w:sz w:val="18"/>
          <w:szCs w:val="18"/>
        </w:rPr>
      </w:pPr>
      <w:r w:rsidRPr="00A104D3">
        <w:rPr>
          <w:rFonts w:ascii="Arial" w:hAnsi="Arial" w:cs="Arial"/>
          <w:b/>
          <w:sz w:val="18"/>
          <w:szCs w:val="18"/>
        </w:rPr>
        <w:t xml:space="preserve">Über </w:t>
      </w:r>
      <w:proofErr w:type="spellStart"/>
      <w:r w:rsidRPr="00A104D3">
        <w:rPr>
          <w:rFonts w:ascii="Arial" w:hAnsi="Arial" w:cs="Arial"/>
          <w:b/>
          <w:sz w:val="18"/>
          <w:szCs w:val="18"/>
        </w:rPr>
        <w:t>Resideo</w:t>
      </w:r>
      <w:proofErr w:type="spellEnd"/>
    </w:p>
    <w:p w14:paraId="7D8D0C68" w14:textId="77777777" w:rsidR="00D12ED8" w:rsidRPr="00A104D3" w:rsidRDefault="00D12ED8" w:rsidP="00D12ED8">
      <w:pPr>
        <w:jc w:val="both"/>
        <w:rPr>
          <w:rFonts w:ascii="Arial" w:hAnsi="Arial" w:cs="Arial"/>
          <w:sz w:val="18"/>
          <w:szCs w:val="18"/>
        </w:rPr>
      </w:pPr>
      <w:proofErr w:type="spellStart"/>
      <w:r w:rsidRPr="00A104D3">
        <w:rPr>
          <w:rFonts w:ascii="Arial" w:hAnsi="Arial" w:cs="Arial"/>
          <w:sz w:val="18"/>
          <w:szCs w:val="18"/>
        </w:rPr>
        <w:t>Resideo</w:t>
      </w:r>
      <w:proofErr w:type="spellEnd"/>
      <w:r w:rsidRPr="00A104D3">
        <w:rPr>
          <w:rFonts w:ascii="Arial" w:hAnsi="Arial" w:cs="Arial"/>
          <w:sz w:val="18"/>
          <w:szCs w:val="18"/>
        </w:rPr>
        <w:t xml:space="preserve"> ist ein weltweit führender Anbieter von Komfort- und Sicherheitslösungen, vor allem in privaten Wohnumgebungen, und vertreibt zudem Niederspannungs- und Sicherheitsprodukte. </w:t>
      </w:r>
      <w:proofErr w:type="spellStart"/>
      <w:r w:rsidRPr="00A104D3">
        <w:rPr>
          <w:rFonts w:ascii="Arial" w:hAnsi="Arial" w:cs="Arial"/>
          <w:sz w:val="18"/>
          <w:szCs w:val="18"/>
        </w:rPr>
        <w:t>Resideo</w:t>
      </w:r>
      <w:proofErr w:type="spellEnd"/>
      <w:r w:rsidRPr="00A104D3">
        <w:rPr>
          <w:rFonts w:ascii="Arial" w:hAnsi="Arial" w:cs="Arial"/>
          <w:sz w:val="18"/>
          <w:szCs w:val="18"/>
        </w:rPr>
        <w:t xml:space="preserve"> baut auf einer 130-jährigen Tradition auf und ist weltweit in 150 Millionen Haushalten vertreten, jedes Jahr werden 15 Millionen weitere Systeme installiert. Das Unternehmen beliefert mehr als 1</w:t>
      </w:r>
      <w:r>
        <w:rPr>
          <w:rFonts w:ascii="Arial" w:hAnsi="Arial" w:cs="Arial"/>
          <w:sz w:val="18"/>
          <w:szCs w:val="18"/>
        </w:rPr>
        <w:t>1</w:t>
      </w:r>
      <w:r w:rsidRPr="00A104D3">
        <w:rPr>
          <w:rFonts w:ascii="Arial" w:hAnsi="Arial" w:cs="Arial"/>
          <w:sz w:val="18"/>
          <w:szCs w:val="18"/>
        </w:rPr>
        <w:t xml:space="preserve">0.000 Kunden </w:t>
      </w:r>
      <w:proofErr w:type="gramStart"/>
      <w:r w:rsidRPr="00A104D3">
        <w:rPr>
          <w:rFonts w:ascii="Arial" w:hAnsi="Arial" w:cs="Arial"/>
          <w:sz w:val="18"/>
          <w:szCs w:val="18"/>
        </w:rPr>
        <w:t>über führende</w:t>
      </w:r>
      <w:proofErr w:type="gramEnd"/>
      <w:r w:rsidRPr="00A104D3">
        <w:rPr>
          <w:rFonts w:ascii="Arial" w:hAnsi="Arial" w:cs="Arial"/>
          <w:sz w:val="18"/>
          <w:szCs w:val="18"/>
        </w:rPr>
        <w:t xml:space="preserve"> Händler, einschließlich des eigenen ADI Global Distribution-Geschäfts, das von mehr als 200 Lagerstandorten weltweit in über 100 Länder exportiert. Mit einem Umsatz von 4,8 Milliarden US-Dollar beschäftigt </w:t>
      </w:r>
      <w:proofErr w:type="spellStart"/>
      <w:r w:rsidRPr="00A104D3">
        <w:rPr>
          <w:rFonts w:ascii="Arial" w:hAnsi="Arial" w:cs="Arial"/>
          <w:sz w:val="18"/>
          <w:szCs w:val="18"/>
        </w:rPr>
        <w:t>Resideo</w:t>
      </w:r>
      <w:proofErr w:type="spellEnd"/>
      <w:r w:rsidRPr="00A104D3">
        <w:rPr>
          <w:rFonts w:ascii="Arial" w:hAnsi="Arial" w:cs="Arial"/>
          <w:sz w:val="18"/>
          <w:szCs w:val="18"/>
        </w:rPr>
        <w:t xml:space="preserve"> rund 1</w:t>
      </w:r>
      <w:r>
        <w:rPr>
          <w:rFonts w:ascii="Arial" w:hAnsi="Arial" w:cs="Arial"/>
          <w:sz w:val="18"/>
          <w:szCs w:val="18"/>
        </w:rPr>
        <w:t>3.0</w:t>
      </w:r>
      <w:r w:rsidRPr="00A104D3">
        <w:rPr>
          <w:rFonts w:ascii="Arial" w:hAnsi="Arial" w:cs="Arial"/>
          <w:sz w:val="18"/>
          <w:szCs w:val="18"/>
        </w:rPr>
        <w:t xml:space="preserve">00 Mitarbeiter weltweit. Für mehr Informationen zu </w:t>
      </w:r>
      <w:proofErr w:type="spellStart"/>
      <w:r w:rsidRPr="00A104D3">
        <w:rPr>
          <w:rFonts w:ascii="Arial" w:hAnsi="Arial" w:cs="Arial"/>
          <w:sz w:val="18"/>
          <w:szCs w:val="18"/>
        </w:rPr>
        <w:t>Resideo</w:t>
      </w:r>
      <w:proofErr w:type="spellEnd"/>
      <w:r w:rsidRPr="00A104D3">
        <w:rPr>
          <w:rFonts w:ascii="Arial" w:hAnsi="Arial" w:cs="Arial"/>
          <w:sz w:val="18"/>
          <w:szCs w:val="18"/>
        </w:rPr>
        <w:t xml:space="preserve">, besuchen Sie </w:t>
      </w:r>
      <w:hyperlink r:id="rId13" w:history="1">
        <w:r w:rsidRPr="00A104D3">
          <w:rPr>
            <w:rStyle w:val="Hyperlink"/>
            <w:rFonts w:ascii="Arial" w:hAnsi="Arial" w:cs="Arial"/>
            <w:sz w:val="18"/>
            <w:szCs w:val="18"/>
          </w:rPr>
          <w:t>www.resideo.com</w:t>
        </w:r>
      </w:hyperlink>
      <w:r w:rsidRPr="00A104D3">
        <w:rPr>
          <w:rFonts w:ascii="Arial" w:hAnsi="Arial" w:cs="Arial"/>
          <w:sz w:val="18"/>
          <w:szCs w:val="18"/>
        </w:rPr>
        <w:t>.</w:t>
      </w:r>
    </w:p>
    <w:p w14:paraId="2721F2CF" w14:textId="77777777" w:rsidR="00D12ED8" w:rsidRPr="00A104D3" w:rsidRDefault="00D12ED8" w:rsidP="00D12ED8">
      <w:pPr>
        <w:rPr>
          <w:rFonts w:ascii="Arial" w:hAnsi="Arial"/>
          <w:sz w:val="18"/>
          <w:szCs w:val="18"/>
        </w:rPr>
      </w:pPr>
    </w:p>
    <w:p w14:paraId="5C6CC0F2" w14:textId="77777777" w:rsidR="00D12ED8" w:rsidRPr="00A104D3" w:rsidRDefault="00D12ED8" w:rsidP="00D12ED8">
      <w:pPr>
        <w:rPr>
          <w:rFonts w:ascii="Arial" w:hAnsi="Arial"/>
          <w:sz w:val="18"/>
          <w:szCs w:val="18"/>
        </w:rPr>
      </w:pPr>
    </w:p>
    <w:p w14:paraId="5332E445" w14:textId="7B254C77" w:rsidR="00D12ED8" w:rsidRPr="00A104D3" w:rsidRDefault="00D12ED8" w:rsidP="00D12ED8">
      <w:pPr>
        <w:jc w:val="both"/>
        <w:rPr>
          <w:rFonts w:ascii="Arial" w:hAnsi="Arial" w:cs="Arial"/>
          <w:sz w:val="18"/>
          <w:szCs w:val="20"/>
        </w:rPr>
      </w:pPr>
      <w:r w:rsidRPr="00821FC3">
        <w:rPr>
          <w:rFonts w:ascii="Arial" w:hAnsi="Arial" w:cs="Arial"/>
          <w:sz w:val="18"/>
          <w:szCs w:val="20"/>
        </w:rPr>
        <w:t>© 20</w:t>
      </w:r>
      <w:r w:rsidR="005C49E4">
        <w:rPr>
          <w:rFonts w:ascii="Arial" w:hAnsi="Arial" w:cs="Arial"/>
          <w:sz w:val="18"/>
          <w:szCs w:val="20"/>
        </w:rPr>
        <w:t>20</w:t>
      </w:r>
      <w:r w:rsidRPr="00821FC3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821FC3">
        <w:rPr>
          <w:rFonts w:ascii="Arial" w:hAnsi="Arial" w:cs="Arial"/>
          <w:sz w:val="18"/>
          <w:szCs w:val="20"/>
        </w:rPr>
        <w:t>Ademco</w:t>
      </w:r>
      <w:proofErr w:type="spellEnd"/>
      <w:r w:rsidRPr="00821FC3">
        <w:rPr>
          <w:rFonts w:ascii="Arial" w:hAnsi="Arial" w:cs="Arial"/>
          <w:sz w:val="18"/>
          <w:szCs w:val="20"/>
        </w:rPr>
        <w:t xml:space="preserve"> 1 GmbH.  Alle Rechte vorbehalten. Dieses Dokument</w:t>
      </w:r>
      <w:r>
        <w:rPr>
          <w:rFonts w:ascii="Arial" w:hAnsi="Arial" w:cs="Arial"/>
          <w:sz w:val="18"/>
          <w:szCs w:val="20"/>
        </w:rPr>
        <w:t xml:space="preserve"> </w:t>
      </w:r>
      <w:r w:rsidRPr="00821FC3">
        <w:rPr>
          <w:rFonts w:ascii="Arial" w:hAnsi="Arial" w:cs="Arial"/>
          <w:sz w:val="18"/>
          <w:szCs w:val="20"/>
        </w:rPr>
        <w:t xml:space="preserve">enthält geschützte Informationen der </w:t>
      </w:r>
      <w:proofErr w:type="spellStart"/>
      <w:r w:rsidRPr="00821FC3">
        <w:rPr>
          <w:rFonts w:ascii="Arial" w:hAnsi="Arial" w:cs="Arial"/>
          <w:sz w:val="18"/>
          <w:szCs w:val="20"/>
        </w:rPr>
        <w:t>Pittway</w:t>
      </w:r>
      <w:proofErr w:type="spellEnd"/>
      <w:r w:rsidRPr="00821FC3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821FC3">
        <w:rPr>
          <w:rFonts w:ascii="Arial" w:hAnsi="Arial" w:cs="Arial"/>
          <w:sz w:val="18"/>
          <w:szCs w:val="20"/>
        </w:rPr>
        <w:t>Sarl</w:t>
      </w:r>
      <w:proofErr w:type="spellEnd"/>
      <w:r w:rsidRPr="00821FC3">
        <w:rPr>
          <w:rFonts w:ascii="Arial" w:hAnsi="Arial" w:cs="Arial"/>
          <w:sz w:val="18"/>
          <w:szCs w:val="20"/>
        </w:rPr>
        <w:t xml:space="preserve"> und ihrer</w:t>
      </w:r>
      <w:r>
        <w:rPr>
          <w:rFonts w:ascii="Arial" w:hAnsi="Arial" w:cs="Arial"/>
          <w:sz w:val="18"/>
          <w:szCs w:val="20"/>
        </w:rPr>
        <w:t xml:space="preserve"> </w:t>
      </w:r>
      <w:r w:rsidRPr="00821FC3">
        <w:rPr>
          <w:rFonts w:ascii="Arial" w:hAnsi="Arial" w:cs="Arial"/>
          <w:sz w:val="18"/>
          <w:szCs w:val="20"/>
        </w:rPr>
        <w:t>verbundenen Unternehmen und ist durch das Urheberrecht und andere</w:t>
      </w:r>
      <w:r>
        <w:rPr>
          <w:rFonts w:ascii="Arial" w:hAnsi="Arial" w:cs="Arial"/>
          <w:sz w:val="18"/>
          <w:szCs w:val="20"/>
        </w:rPr>
        <w:t xml:space="preserve"> internationale </w:t>
      </w:r>
      <w:r w:rsidRPr="00821FC3">
        <w:rPr>
          <w:rFonts w:ascii="Arial" w:hAnsi="Arial" w:cs="Arial"/>
          <w:sz w:val="18"/>
          <w:szCs w:val="20"/>
        </w:rPr>
        <w:t>Gesetze geschützt. Eine Vervielfältigung oder</w:t>
      </w:r>
      <w:r>
        <w:rPr>
          <w:rFonts w:ascii="Arial" w:hAnsi="Arial" w:cs="Arial"/>
          <w:sz w:val="18"/>
          <w:szCs w:val="20"/>
        </w:rPr>
        <w:t xml:space="preserve"> </w:t>
      </w:r>
      <w:r w:rsidRPr="00821FC3">
        <w:rPr>
          <w:rFonts w:ascii="Arial" w:hAnsi="Arial" w:cs="Arial"/>
          <w:sz w:val="18"/>
          <w:szCs w:val="20"/>
        </w:rPr>
        <w:t>unsachgemäße Verwendung ohne ausdrückliche schriftliche Genehmigung</w:t>
      </w:r>
      <w:r>
        <w:rPr>
          <w:rFonts w:ascii="Arial" w:hAnsi="Arial" w:cs="Arial"/>
          <w:sz w:val="18"/>
          <w:szCs w:val="20"/>
        </w:rPr>
        <w:t xml:space="preserve"> </w:t>
      </w:r>
      <w:r w:rsidRPr="00821FC3">
        <w:rPr>
          <w:rFonts w:ascii="Arial" w:hAnsi="Arial" w:cs="Arial"/>
          <w:sz w:val="18"/>
          <w:szCs w:val="20"/>
        </w:rPr>
        <w:t xml:space="preserve">von </w:t>
      </w:r>
      <w:proofErr w:type="spellStart"/>
      <w:r w:rsidRPr="00821FC3">
        <w:rPr>
          <w:rFonts w:ascii="Arial" w:hAnsi="Arial" w:cs="Arial"/>
          <w:sz w:val="18"/>
          <w:szCs w:val="20"/>
        </w:rPr>
        <w:t>Pittway</w:t>
      </w:r>
      <w:proofErr w:type="spellEnd"/>
      <w:r w:rsidRPr="00821FC3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821FC3">
        <w:rPr>
          <w:rFonts w:ascii="Arial" w:hAnsi="Arial" w:cs="Arial"/>
          <w:sz w:val="18"/>
          <w:szCs w:val="20"/>
        </w:rPr>
        <w:t>Sarl</w:t>
      </w:r>
      <w:proofErr w:type="spellEnd"/>
      <w:r w:rsidRPr="00821FC3">
        <w:rPr>
          <w:rFonts w:ascii="Arial" w:hAnsi="Arial" w:cs="Arial"/>
          <w:sz w:val="18"/>
          <w:szCs w:val="20"/>
        </w:rPr>
        <w:t xml:space="preserve"> ist strengstens untersagt. Die Marke Honeywell Home</w:t>
      </w:r>
      <w:r>
        <w:rPr>
          <w:rFonts w:ascii="Arial" w:hAnsi="Arial" w:cs="Arial"/>
          <w:sz w:val="18"/>
          <w:szCs w:val="20"/>
        </w:rPr>
        <w:t xml:space="preserve"> </w:t>
      </w:r>
      <w:r w:rsidRPr="00821FC3">
        <w:rPr>
          <w:rFonts w:ascii="Arial" w:hAnsi="Arial" w:cs="Arial"/>
          <w:sz w:val="18"/>
          <w:szCs w:val="20"/>
        </w:rPr>
        <w:t xml:space="preserve">wird unter </w:t>
      </w:r>
      <w:r>
        <w:rPr>
          <w:rFonts w:ascii="Arial" w:hAnsi="Arial" w:cs="Arial"/>
          <w:sz w:val="18"/>
          <w:szCs w:val="20"/>
        </w:rPr>
        <w:t xml:space="preserve">langfristiger </w:t>
      </w:r>
      <w:r w:rsidRPr="00821FC3">
        <w:rPr>
          <w:rFonts w:ascii="Arial" w:hAnsi="Arial" w:cs="Arial"/>
          <w:sz w:val="18"/>
          <w:szCs w:val="20"/>
        </w:rPr>
        <w:t>Lizenz von Honeywell International Inc. verwendet.</w:t>
      </w:r>
    </w:p>
    <w:p w14:paraId="561BD5D0" w14:textId="77777777" w:rsidR="00D12ED8" w:rsidRPr="008B27B8" w:rsidRDefault="00D12ED8" w:rsidP="009D66F0">
      <w:pPr>
        <w:spacing w:line="360" w:lineRule="auto"/>
        <w:ind w:firstLine="720"/>
        <w:rPr>
          <w:rFonts w:ascii="Arial" w:hAnsi="Arial" w:cs="Arial"/>
          <w:sz w:val="20"/>
          <w:szCs w:val="20"/>
        </w:rPr>
      </w:pPr>
    </w:p>
    <w:sectPr w:rsidR="00D12ED8" w:rsidRPr="008B27B8" w:rsidSect="00170310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8C27B6"/>
    <w:multiLevelType w:val="hybridMultilevel"/>
    <w:tmpl w:val="4AB6996C"/>
    <w:lvl w:ilvl="0" w:tplc="FB14DE0C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EDD00CB"/>
    <w:multiLevelType w:val="hybridMultilevel"/>
    <w:tmpl w:val="3BEC1FD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1D602A"/>
    <w:multiLevelType w:val="hybridMultilevel"/>
    <w:tmpl w:val="D15C5792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56BD2"/>
    <w:rsid w:val="00003541"/>
    <w:rsid w:val="000105D0"/>
    <w:rsid w:val="00035184"/>
    <w:rsid w:val="000460D9"/>
    <w:rsid w:val="00065D8E"/>
    <w:rsid w:val="000717FB"/>
    <w:rsid w:val="000875EF"/>
    <w:rsid w:val="000A7357"/>
    <w:rsid w:val="000C4153"/>
    <w:rsid w:val="000E4316"/>
    <w:rsid w:val="00115B90"/>
    <w:rsid w:val="00145457"/>
    <w:rsid w:val="0015074C"/>
    <w:rsid w:val="001527E5"/>
    <w:rsid w:val="00164D60"/>
    <w:rsid w:val="00170310"/>
    <w:rsid w:val="001A3F1A"/>
    <w:rsid w:val="00210242"/>
    <w:rsid w:val="00212EAB"/>
    <w:rsid w:val="00230931"/>
    <w:rsid w:val="0024659E"/>
    <w:rsid w:val="0025722E"/>
    <w:rsid w:val="002976D5"/>
    <w:rsid w:val="002A7A91"/>
    <w:rsid w:val="0030560F"/>
    <w:rsid w:val="00322549"/>
    <w:rsid w:val="00365E91"/>
    <w:rsid w:val="00383EE0"/>
    <w:rsid w:val="00386B6E"/>
    <w:rsid w:val="00393B0E"/>
    <w:rsid w:val="00397440"/>
    <w:rsid w:val="00411BD8"/>
    <w:rsid w:val="0044082A"/>
    <w:rsid w:val="00455501"/>
    <w:rsid w:val="0047458E"/>
    <w:rsid w:val="0049357F"/>
    <w:rsid w:val="004A3DED"/>
    <w:rsid w:val="004A503F"/>
    <w:rsid w:val="004E0CBC"/>
    <w:rsid w:val="00510983"/>
    <w:rsid w:val="00555550"/>
    <w:rsid w:val="00574EE4"/>
    <w:rsid w:val="00582FCE"/>
    <w:rsid w:val="005973E7"/>
    <w:rsid w:val="005B046C"/>
    <w:rsid w:val="005B6DA3"/>
    <w:rsid w:val="005C33A1"/>
    <w:rsid w:val="005C49E4"/>
    <w:rsid w:val="005D1DF6"/>
    <w:rsid w:val="006250B8"/>
    <w:rsid w:val="006471B5"/>
    <w:rsid w:val="00654D14"/>
    <w:rsid w:val="00656BD2"/>
    <w:rsid w:val="00681F08"/>
    <w:rsid w:val="006A28CE"/>
    <w:rsid w:val="006A2956"/>
    <w:rsid w:val="006C4903"/>
    <w:rsid w:val="006D32C4"/>
    <w:rsid w:val="00750416"/>
    <w:rsid w:val="00784769"/>
    <w:rsid w:val="007C1C4F"/>
    <w:rsid w:val="007E69FB"/>
    <w:rsid w:val="007E7A4C"/>
    <w:rsid w:val="007F622A"/>
    <w:rsid w:val="00821FC3"/>
    <w:rsid w:val="00831AD9"/>
    <w:rsid w:val="00832AA8"/>
    <w:rsid w:val="00844D19"/>
    <w:rsid w:val="0086110C"/>
    <w:rsid w:val="008A3CA5"/>
    <w:rsid w:val="008B27B8"/>
    <w:rsid w:val="008C17B8"/>
    <w:rsid w:val="008E239A"/>
    <w:rsid w:val="00956E01"/>
    <w:rsid w:val="009779D1"/>
    <w:rsid w:val="00983B1B"/>
    <w:rsid w:val="00990D37"/>
    <w:rsid w:val="009A00C4"/>
    <w:rsid w:val="009B7B0D"/>
    <w:rsid w:val="009C6163"/>
    <w:rsid w:val="009D66F0"/>
    <w:rsid w:val="00A104D3"/>
    <w:rsid w:val="00A529B1"/>
    <w:rsid w:val="00A853F5"/>
    <w:rsid w:val="00AE7AD5"/>
    <w:rsid w:val="00AF6B5A"/>
    <w:rsid w:val="00B36030"/>
    <w:rsid w:val="00B40FCE"/>
    <w:rsid w:val="00BC0E96"/>
    <w:rsid w:val="00BC6D86"/>
    <w:rsid w:val="00BE30E1"/>
    <w:rsid w:val="00BF4E41"/>
    <w:rsid w:val="00C013A7"/>
    <w:rsid w:val="00C21A66"/>
    <w:rsid w:val="00C22B58"/>
    <w:rsid w:val="00C24635"/>
    <w:rsid w:val="00C30BE6"/>
    <w:rsid w:val="00C41D08"/>
    <w:rsid w:val="00C831D7"/>
    <w:rsid w:val="00D12ED8"/>
    <w:rsid w:val="00D131F7"/>
    <w:rsid w:val="00D23911"/>
    <w:rsid w:val="00D80A26"/>
    <w:rsid w:val="00D93A1F"/>
    <w:rsid w:val="00DB373B"/>
    <w:rsid w:val="00DC5119"/>
    <w:rsid w:val="00DD7FFB"/>
    <w:rsid w:val="00DE2885"/>
    <w:rsid w:val="00E1409D"/>
    <w:rsid w:val="00E32740"/>
    <w:rsid w:val="00E51D76"/>
    <w:rsid w:val="00E62A04"/>
    <w:rsid w:val="00E6721D"/>
    <w:rsid w:val="00E772B2"/>
    <w:rsid w:val="00E91B81"/>
    <w:rsid w:val="00E963A3"/>
    <w:rsid w:val="00EA299F"/>
    <w:rsid w:val="00EC1097"/>
    <w:rsid w:val="00EE0404"/>
    <w:rsid w:val="00EF7F93"/>
    <w:rsid w:val="00F239F6"/>
    <w:rsid w:val="00F323F1"/>
    <w:rsid w:val="00F669C9"/>
    <w:rsid w:val="00F66E78"/>
    <w:rsid w:val="00F8355C"/>
    <w:rsid w:val="00FA2C9B"/>
    <w:rsid w:val="00FF3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35A7097"/>
  <w14:defaultImageDpi w14:val="300"/>
  <w15:docId w15:val="{1AFE43CD-42CF-2F4D-A87B-267AF0A135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EastAsia" w:hAnsi="Arial" w:cs="Arial"/>
        <w:color w:val="00000A"/>
        <w:kern w:val="2"/>
        <w:lang w:val="de-DE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104D3"/>
    <w:rPr>
      <w:rFonts w:asciiTheme="minorHAnsi" w:hAnsiTheme="minorHAnsi" w:cstheme="minorBidi"/>
      <w:color w:val="auto"/>
      <w:kern w:val="0"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656BD2"/>
    <w:pPr>
      <w:keepNext/>
      <w:outlineLvl w:val="2"/>
    </w:pPr>
    <w:rPr>
      <w:rFonts w:ascii="Times New Roman" w:eastAsia="Times New Roman" w:hAnsi="Times New Roman" w:cs="Times New Roman"/>
      <w:b/>
      <w:bCs/>
      <w:szCs w:val="20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93B0E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93B0E"/>
    <w:rPr>
      <w:rFonts w:ascii="Lucida Grande" w:eastAsia="SimSun" w:hAnsi="Lucida Grande" w:cs="Lucida Grande"/>
      <w:sz w:val="18"/>
      <w:szCs w:val="18"/>
      <w:lang w:eastAsia="zh-CN" w:bidi="hi-IN"/>
    </w:rPr>
  </w:style>
  <w:style w:type="character" w:customStyle="1" w:styleId="berschrift3Zchn">
    <w:name w:val="Überschrift 3 Zchn"/>
    <w:basedOn w:val="Absatz-Standardschriftart"/>
    <w:link w:val="berschrift3"/>
    <w:rsid w:val="00656BD2"/>
    <w:rPr>
      <w:rFonts w:ascii="Times New Roman" w:eastAsia="Times New Roman" w:hAnsi="Times New Roman" w:cs="Times New Roman"/>
      <w:b/>
      <w:bCs/>
      <w:color w:val="auto"/>
      <w:kern w:val="0"/>
      <w:sz w:val="24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656BD2"/>
    <w:rPr>
      <w:color w:val="0000FF" w:themeColor="hyperlink"/>
      <w:u w:val="single"/>
    </w:rPr>
  </w:style>
  <w:style w:type="paragraph" w:styleId="Listenabsatz">
    <w:name w:val="List Paragraph"/>
    <w:basedOn w:val="Standard"/>
    <w:uiPriority w:val="34"/>
    <w:qFormat/>
    <w:rsid w:val="00656BD2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n-US"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56BD2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0C4153"/>
    <w:rPr>
      <w:rFonts w:ascii="Arial" w:hAnsi="Arial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C4153"/>
    <w:rPr>
      <w:rFonts w:cstheme="minorBidi"/>
      <w:color w:val="auto"/>
      <w:kern w:val="0"/>
      <w:sz w:val="24"/>
      <w:szCs w:val="24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656BD2"/>
    <w:rPr>
      <w:color w:val="800080" w:themeColor="followedHyperlink"/>
      <w:u w:val="singl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56BD2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56BD2"/>
    <w:rPr>
      <w:rFonts w:asciiTheme="minorHAnsi" w:hAnsiTheme="minorHAnsi" w:cstheme="minorBidi"/>
      <w:b/>
      <w:bCs/>
      <w:color w:val="auto"/>
      <w:kern w:val="0"/>
      <w:sz w:val="24"/>
      <w:szCs w:val="24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322549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507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69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://www.resideo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campus-resideo.de" TargetMode="External"/><Relationship Id="rId12" Type="http://schemas.openxmlformats.org/officeDocument/2006/relationships/hyperlink" Target="https://homecomfort.resideo.com/sites/germany/de-DE/Pages/HoneywellHaustechnik.asp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elearning.campus-resideo.de/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886</Words>
  <Characters>5586</Characters>
  <Application>Microsoft Office Word</Application>
  <DocSecurity>0</DocSecurity>
  <Lines>46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---</Company>
  <LinksUpToDate>false</LinksUpToDate>
  <CharactersWithSpaces>6460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--- ---</dc:creator>
  <cp:keywords/>
  <dc:description/>
  <cp:lastModifiedBy>Carina Konopka</cp:lastModifiedBy>
  <cp:revision>24</cp:revision>
  <cp:lastPrinted>2020-02-06T09:36:00Z</cp:lastPrinted>
  <dcterms:created xsi:type="dcterms:W3CDTF">2020-02-06T09:35:00Z</dcterms:created>
  <dcterms:modified xsi:type="dcterms:W3CDTF">2020-03-09T13:02:00Z</dcterms:modified>
</cp:coreProperties>
</file>